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1D677">
      <w:pPr>
        <w:spacing w:before="312" w:beforeLines="100" w:after="312" w:afterLines="100"/>
        <w:jc w:val="center"/>
        <w:rPr>
          <w:rFonts w:ascii="方正小标宋简体" w:hAnsi="仿宋" w:eastAsia="方正小标宋简体"/>
          <w:sz w:val="40"/>
          <w:szCs w:val="40"/>
        </w:rPr>
      </w:pPr>
      <w:r>
        <w:rPr>
          <w:rFonts w:hint="eastAsia" w:ascii="方正小标宋简体" w:hAnsi="仿宋" w:eastAsia="方正小标宋简体"/>
          <w:sz w:val="40"/>
          <w:szCs w:val="40"/>
        </w:rPr>
        <w:t>省教育厅哲学社会科学研究项目结项工作提示</w:t>
      </w:r>
    </w:p>
    <w:p w14:paraId="4918683F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【结项条件】项目负责人按任务书完成研究后，可申请结项；省社科基金前期资助项目（重大项目、马克思主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义中青年理论家培育计划项目）的结项</w:t>
      </w:r>
      <w:r>
        <w:rPr>
          <w:rFonts w:ascii="仿宋" w:hAnsi="仿宋" w:eastAsia="仿宋"/>
          <w:sz w:val="32"/>
          <w:szCs w:val="32"/>
        </w:rPr>
        <w:t xml:space="preserve"> 100%执行评审验收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31B598E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【工作流程】项目负责人按要求提交结项材料，学校科研部审核后提供电子版材料供省教育厅审核，审核通过后省厅邮件回复“预结项证书”，学校收到预结项证书后须及时寄送结项材料纸质件（含成果原件）1套，等待省厅寄回正式结项证书。</w:t>
      </w:r>
    </w:p>
    <w:p w14:paraId="763405FC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【结项材料】</w:t>
      </w:r>
    </w:p>
    <w:p w14:paraId="79284F27"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1.项目结项登记表</w:t>
      </w:r>
      <w:r>
        <w:rPr>
          <w:rFonts w:hint="eastAsia" w:ascii="仿宋" w:hAnsi="仿宋" w:eastAsia="仿宋"/>
          <w:b/>
          <w:bCs/>
          <w:sz w:val="32"/>
          <w:szCs w:val="32"/>
        </w:rPr>
        <w:t>。</w:t>
      </w:r>
    </w:p>
    <w:p w14:paraId="72DF6BEB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（excel发OA）</w:t>
      </w:r>
    </w:p>
    <w:p w14:paraId="3004660E"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2.项目鉴定结项审</w:t>
      </w:r>
      <w:r>
        <w:rPr>
          <w:rFonts w:hint="eastAsia" w:ascii="仿宋" w:hAnsi="仿宋" w:eastAsia="仿宋"/>
          <w:b/>
          <w:bCs/>
          <w:sz w:val="32"/>
          <w:szCs w:val="32"/>
        </w:rPr>
        <w:t>批书。</w:t>
      </w:r>
    </w:p>
    <w:p w14:paraId="6BC743D1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（纸质版一份交科研部用印、</w:t>
      </w:r>
      <w:r>
        <w:rPr>
          <w:rFonts w:hint="eastAsia" w:ascii="仿宋" w:hAnsi="仿宋" w:eastAsia="仿宋"/>
          <w:sz w:val="32"/>
          <w:szCs w:val="32"/>
          <w:lang w:eastAsia="zh-CN"/>
        </w:rPr>
        <w:t>之后扫描成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PDF版</w:t>
      </w:r>
      <w:r>
        <w:rPr>
          <w:rFonts w:hint="eastAsia" w:ascii="仿宋" w:hAnsi="仿宋" w:eastAsia="仿宋"/>
          <w:sz w:val="32"/>
          <w:szCs w:val="32"/>
        </w:rPr>
        <w:t>发OA）</w:t>
      </w:r>
    </w:p>
    <w:p w14:paraId="56818AFD"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3.项目成果支撑证明材料。</w:t>
      </w:r>
    </w:p>
    <w:p w14:paraId="27DB1DEF">
      <w:pP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（成果材料形成一个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PDF文件或一个文件夹发OA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）</w:t>
      </w:r>
    </w:p>
    <w:p w14:paraId="09FB8A3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①著作类成果。提交著作的</w:t>
      </w:r>
      <w:r>
        <w:rPr>
          <w:rFonts w:ascii="仿宋" w:hAnsi="仿宋" w:eastAsia="仿宋"/>
          <w:sz w:val="32"/>
          <w:szCs w:val="32"/>
        </w:rPr>
        <w:t xml:space="preserve"> PDF 版，须为正式出版的</w:t>
      </w:r>
      <w:r>
        <w:rPr>
          <w:rFonts w:hint="eastAsia" w:ascii="仿宋" w:hAnsi="仿宋" w:eastAsia="仿宋"/>
          <w:sz w:val="32"/>
          <w:szCs w:val="32"/>
        </w:rPr>
        <w:t>版本（含封面、封底、版权页等）。</w:t>
      </w:r>
    </w:p>
    <w:p w14:paraId="4001594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②论文类成果。期刊论文须提交期刊的</w:t>
      </w:r>
      <w:r>
        <w:rPr>
          <w:rFonts w:ascii="仿宋" w:hAnsi="仿宋" w:eastAsia="仿宋"/>
          <w:sz w:val="32"/>
          <w:szCs w:val="32"/>
        </w:rPr>
        <w:t xml:space="preserve"> PDF 版（含期</w:t>
      </w:r>
      <w:r>
        <w:rPr>
          <w:rFonts w:hint="eastAsia" w:ascii="仿宋" w:hAnsi="仿宋" w:eastAsia="仿宋"/>
          <w:sz w:val="32"/>
          <w:szCs w:val="32"/>
        </w:rPr>
        <w:t>刊封面、版权页、目录、正文和封底，合为</w:t>
      </w:r>
      <w:r>
        <w:rPr>
          <w:rFonts w:ascii="仿宋" w:hAnsi="仿宋" w:eastAsia="仿宋"/>
          <w:sz w:val="32"/>
          <w:szCs w:val="32"/>
        </w:rPr>
        <w:t xml:space="preserve"> 1 个 PDF 文件）</w:t>
      </w:r>
      <w:r>
        <w:rPr>
          <w:rFonts w:hint="eastAsia" w:ascii="仿宋" w:hAnsi="仿宋" w:eastAsia="仿宋"/>
          <w:sz w:val="32"/>
          <w:szCs w:val="32"/>
        </w:rPr>
        <w:t>及正文</w:t>
      </w:r>
      <w:r>
        <w:rPr>
          <w:rFonts w:ascii="仿宋" w:hAnsi="仿宋" w:eastAsia="仿宋"/>
          <w:sz w:val="32"/>
          <w:szCs w:val="32"/>
        </w:rPr>
        <w:t xml:space="preserve"> Word 版；会议论文还须提交会议的简介（PDF）。</w:t>
      </w:r>
    </w:p>
    <w:p w14:paraId="728ED13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③咨询服务报告。提交</w:t>
      </w:r>
      <w:r>
        <w:rPr>
          <w:rFonts w:ascii="仿宋" w:hAnsi="仿宋" w:eastAsia="仿宋"/>
          <w:sz w:val="32"/>
          <w:szCs w:val="32"/>
        </w:rPr>
        <w:t xml:space="preserve"> Word 版报告和采纳证明（PDF）。</w:t>
      </w:r>
      <w:r>
        <w:rPr>
          <w:rFonts w:hint="eastAsia" w:ascii="仿宋" w:hAnsi="仿宋" w:eastAsia="仿宋"/>
          <w:sz w:val="32"/>
          <w:szCs w:val="32"/>
        </w:rPr>
        <w:t>采纳证明包括采纳单位出具的证明材料、领导批示等，并详细说明采纳内容和实际价值。</w:t>
      </w:r>
    </w:p>
    <w:p w14:paraId="77A872D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④音视频及图片类成果。音频类采用</w:t>
      </w:r>
      <w:r>
        <w:rPr>
          <w:rFonts w:ascii="仿宋" w:hAnsi="仿宋" w:eastAsia="仿宋"/>
          <w:sz w:val="32"/>
          <w:szCs w:val="32"/>
        </w:rPr>
        <w:t xml:space="preserve"> APE，WAV，FLAC</w:t>
      </w:r>
      <w:r>
        <w:rPr>
          <w:rFonts w:hint="eastAsia" w:ascii="仿宋" w:hAnsi="仿宋" w:eastAsia="仿宋"/>
          <w:sz w:val="32"/>
          <w:szCs w:val="32"/>
        </w:rPr>
        <w:t>等无损格式；视频采用</w:t>
      </w:r>
      <w:r>
        <w:rPr>
          <w:rFonts w:ascii="仿宋" w:hAnsi="仿宋" w:eastAsia="仿宋"/>
          <w:sz w:val="32"/>
          <w:szCs w:val="32"/>
        </w:rPr>
        <w:t xml:space="preserve"> MP4 格式，H.265 编码，分辨率不</w:t>
      </w:r>
      <w:r>
        <w:rPr>
          <w:rFonts w:hint="eastAsia" w:ascii="仿宋" w:hAnsi="仿宋" w:eastAsia="仿宋"/>
          <w:sz w:val="32"/>
          <w:szCs w:val="32"/>
        </w:rPr>
        <w:t>低于</w:t>
      </w:r>
      <w:r>
        <w:rPr>
          <w:rFonts w:ascii="仿宋" w:hAnsi="仿宋" w:eastAsia="仿宋"/>
          <w:sz w:val="32"/>
          <w:szCs w:val="32"/>
        </w:rPr>
        <w:t xml:space="preserve"> 1080P；图片类（含书法绘画）成果分辨率不低于 1000</w:t>
      </w:r>
      <w:r>
        <w:rPr>
          <w:rFonts w:hint="eastAsia" w:ascii="仿宋" w:hAnsi="仿宋" w:eastAsia="仿宋"/>
          <w:sz w:val="32"/>
          <w:szCs w:val="32"/>
        </w:rPr>
        <w:t>万像素。此类成果需附详细说明（</w:t>
      </w:r>
      <w:r>
        <w:rPr>
          <w:rFonts w:ascii="仿宋" w:hAnsi="仿宋" w:eastAsia="仿宋"/>
          <w:sz w:val="32"/>
          <w:szCs w:val="32"/>
        </w:rPr>
        <w:t>PDF）</w:t>
      </w:r>
    </w:p>
    <w:p w14:paraId="397CBFE1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⑤外文类成果。著作类成果须提供摘要的中文翻译（</w:t>
      </w:r>
      <w:r>
        <w:rPr>
          <w:rFonts w:ascii="仿宋" w:hAnsi="仿宋" w:eastAsia="仿宋"/>
          <w:sz w:val="32"/>
          <w:szCs w:val="32"/>
        </w:rPr>
        <w:t>Word），论文类成果须提供论文全文的中文翻译（Word）。</w:t>
      </w:r>
      <w:r>
        <w:rPr>
          <w:rFonts w:hint="eastAsia" w:ascii="仿宋" w:hAnsi="仿宋" w:eastAsia="仿宋"/>
          <w:sz w:val="32"/>
          <w:szCs w:val="32"/>
        </w:rPr>
        <w:t>其他外文成果须中文简介（</w:t>
      </w:r>
      <w:r>
        <w:rPr>
          <w:rFonts w:ascii="仿宋" w:hAnsi="仿宋" w:eastAsia="仿宋"/>
          <w:sz w:val="32"/>
          <w:szCs w:val="32"/>
        </w:rPr>
        <w:t>Word）。</w:t>
      </w:r>
    </w:p>
    <w:p w14:paraId="01D9F56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4.专家鉴定意见书。</w:t>
      </w:r>
      <w:r>
        <w:rPr>
          <w:rFonts w:hint="eastAsia" w:ascii="仿宋" w:hAnsi="仿宋" w:eastAsia="仿宋"/>
          <w:sz w:val="32"/>
          <w:szCs w:val="32"/>
        </w:rPr>
        <w:t>5位专家，且校内专家不多于2位。</w:t>
      </w:r>
    </w:p>
    <w:p w14:paraId="4EF965E0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（专家需具有高级技术职称，鉴定书纸质版一份交科研部用印，专家签名应手写</w:t>
      </w:r>
      <w:r>
        <w:rPr>
          <w:rFonts w:hint="eastAsia" w:ascii="仿宋" w:hAnsi="仿宋" w:eastAsia="仿宋"/>
          <w:sz w:val="32"/>
          <w:szCs w:val="32"/>
          <w:lang w:eastAsia="zh-CN"/>
        </w:rPr>
        <w:t>，签章完成后扫描成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PDF版发OA</w:t>
      </w:r>
      <w:r>
        <w:rPr>
          <w:rFonts w:hint="eastAsia" w:ascii="仿宋" w:hAnsi="仿宋" w:eastAsia="仿宋"/>
          <w:sz w:val="32"/>
          <w:szCs w:val="32"/>
        </w:rPr>
        <w:t>）</w:t>
      </w:r>
    </w:p>
    <w:p w14:paraId="1D07E2F6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D39DA17F-C298-4E97-8977-E165B5D6819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187D4C4-4459-4FEC-B988-7E0D1D6A27C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hYmY2ZDk3ZGEyYWJjOTZkNTYyOTk0MjczN2ZjNTEifQ=="/>
  </w:docVars>
  <w:rsids>
    <w:rsidRoot w:val="000D059E"/>
    <w:rsid w:val="00077A07"/>
    <w:rsid w:val="000D059E"/>
    <w:rsid w:val="002155C0"/>
    <w:rsid w:val="002608C4"/>
    <w:rsid w:val="003D557A"/>
    <w:rsid w:val="00402EB8"/>
    <w:rsid w:val="00551C05"/>
    <w:rsid w:val="00E32BAB"/>
    <w:rsid w:val="3796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642</Words>
  <Characters>705</Characters>
  <Lines>5</Lines>
  <Paragraphs>1</Paragraphs>
  <TotalTime>51</TotalTime>
  <ScaleCrop>false</ScaleCrop>
  <LinksUpToDate>false</LinksUpToDate>
  <CharactersWithSpaces>724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2024-03-22T02:56:00Z</dcterms:created>
  <dc:creator>胡源</dc:creator>
  <cp:lastModifiedBy>WS</cp:lastModifiedBy>
  <dcterms:modified xsi:type="dcterms:W3CDTF">2025-01-17T00:51:44Z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E34D3A357D144E8CA2BB5E09EDF8EDA9_12</vt:lpwstr>
  </property>
</Properties>
</file>