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FBA9D">
      <w:pPr>
        <w:spacing w:line="247" w:lineRule="auto"/>
        <w:rPr>
          <w:rFonts w:ascii="Arial"/>
          <w:sz w:val="21"/>
        </w:rPr>
      </w:pPr>
    </w:p>
    <w:p w14:paraId="4B5612CB">
      <w:pPr>
        <w:spacing w:line="247" w:lineRule="auto"/>
        <w:rPr>
          <w:rFonts w:ascii="Arial"/>
          <w:sz w:val="21"/>
        </w:rPr>
      </w:pPr>
    </w:p>
    <w:p w14:paraId="591B59FD">
      <w:pPr>
        <w:spacing w:line="247" w:lineRule="auto"/>
        <w:rPr>
          <w:rFonts w:ascii="Arial"/>
          <w:sz w:val="21"/>
        </w:rPr>
      </w:pPr>
    </w:p>
    <w:p w14:paraId="44ABF4AC">
      <w:pPr>
        <w:spacing w:before="94" w:line="224" w:lineRule="auto"/>
        <w:ind w:left="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53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38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1</w:t>
      </w:r>
    </w:p>
    <w:p w14:paraId="11FF5F8F">
      <w:pPr>
        <w:spacing w:line="307" w:lineRule="auto"/>
        <w:rPr>
          <w:rFonts w:ascii="Arial"/>
          <w:sz w:val="21"/>
        </w:rPr>
      </w:pPr>
    </w:p>
    <w:p w14:paraId="6C4B1781">
      <w:pPr>
        <w:spacing w:line="307" w:lineRule="auto"/>
        <w:rPr>
          <w:rFonts w:ascii="Arial"/>
          <w:sz w:val="21"/>
        </w:rPr>
      </w:pPr>
    </w:p>
    <w:p w14:paraId="4395D486">
      <w:pPr>
        <w:spacing w:before="126" w:line="219" w:lineRule="auto"/>
        <w:ind w:left="2165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-8"/>
          <w:sz w:val="39"/>
          <w:szCs w:val="39"/>
        </w:rPr>
        <w:t>习近平经济思想研究中心</w:t>
      </w:r>
    </w:p>
    <w:p w14:paraId="3B083FBB">
      <w:pPr>
        <w:spacing w:before="87" w:line="219" w:lineRule="auto"/>
        <w:ind w:left="1705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1"/>
          <w:sz w:val="39"/>
          <w:szCs w:val="39"/>
        </w:rPr>
        <w:t>2025年度研究专题及研究要点</w:t>
      </w:r>
    </w:p>
    <w:p w14:paraId="4A3C552A">
      <w:pPr>
        <w:spacing w:line="302" w:lineRule="auto"/>
        <w:rPr>
          <w:rFonts w:ascii="Arial"/>
          <w:sz w:val="21"/>
        </w:rPr>
      </w:pPr>
    </w:p>
    <w:p w14:paraId="1F0FD5CF">
      <w:pPr>
        <w:spacing w:line="302" w:lineRule="auto"/>
        <w:rPr>
          <w:rFonts w:ascii="Arial"/>
          <w:sz w:val="21"/>
        </w:rPr>
      </w:pPr>
    </w:p>
    <w:p w14:paraId="21A552EA">
      <w:pPr>
        <w:spacing w:before="94" w:line="364" w:lineRule="auto"/>
        <w:ind w:firstLine="604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1"/>
          <w:sz w:val="29"/>
          <w:szCs w:val="29"/>
        </w:rPr>
        <w:t>研究专题</w:t>
      </w:r>
      <w:r>
        <w:rPr>
          <w:rFonts w:ascii="楷体" w:hAnsi="楷体" w:eastAsia="楷体" w:cs="楷体"/>
          <w:spacing w:val="-62"/>
          <w:sz w:val="29"/>
          <w:szCs w:val="29"/>
        </w:rPr>
        <w:t xml:space="preserve"> </w:t>
      </w:r>
      <w:r>
        <w:rPr>
          <w:rFonts w:ascii="楷体" w:hAnsi="楷体" w:eastAsia="楷体" w:cs="楷体"/>
          <w:b/>
          <w:bCs/>
          <w:spacing w:val="1"/>
          <w:sz w:val="29"/>
          <w:szCs w:val="29"/>
        </w:rPr>
        <w:t>1</w:t>
      </w:r>
      <w:r>
        <w:rPr>
          <w:rFonts w:ascii="黑体" w:hAnsi="黑体" w:eastAsia="黑体" w:cs="黑体"/>
          <w:spacing w:val="1"/>
          <w:sz w:val="29"/>
          <w:szCs w:val="29"/>
        </w:rPr>
        <w:t>:</w:t>
      </w:r>
      <w:r>
        <w:rPr>
          <w:rFonts w:ascii="黑体" w:hAnsi="黑体" w:eastAsia="黑体" w:cs="黑体"/>
          <w:spacing w:val="67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1"/>
          <w:sz w:val="29"/>
          <w:szCs w:val="29"/>
        </w:rPr>
        <w:t>党以五年规划引领经济社会发展的理论创新和实</w:t>
      </w:r>
      <w:r>
        <w:rPr>
          <w:rFonts w:ascii="楷体" w:hAnsi="楷体" w:eastAsia="楷体" w:cs="楷体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2"/>
          <w:sz w:val="29"/>
          <w:szCs w:val="29"/>
        </w:rPr>
        <w:t>践探索研究</w:t>
      </w:r>
    </w:p>
    <w:p w14:paraId="32649C02">
      <w:pPr>
        <w:pStyle w:val="2"/>
        <w:spacing w:before="39" w:line="370" w:lineRule="auto"/>
        <w:ind w:right="2" w:firstLine="600"/>
        <w:jc w:val="both"/>
      </w:pPr>
      <w:r>
        <w:rPr>
          <w:rFonts w:ascii="黑体" w:hAnsi="黑体" w:eastAsia="黑体" w:cs="黑体"/>
          <w:spacing w:val="2"/>
        </w:rPr>
        <w:t>研究要点</w:t>
      </w:r>
      <w:r>
        <w:rPr>
          <w:spacing w:val="2"/>
        </w:rPr>
        <w:t>：编制和实施国民经济和社会发展五年规</w:t>
      </w:r>
      <w:r>
        <w:rPr>
          <w:spacing w:val="1"/>
        </w:rPr>
        <w:t>划，是我们</w:t>
      </w:r>
      <w:r>
        <w:t xml:space="preserve"> </w:t>
      </w:r>
      <w:r>
        <w:rPr>
          <w:spacing w:val="1"/>
        </w:rPr>
        <w:t>党治国理政的重要方式，在现代化建设长期实践探索中</w:t>
      </w:r>
      <w:r>
        <w:t xml:space="preserve">已连续编制 </w:t>
      </w:r>
      <w:r>
        <w:rPr>
          <w:spacing w:val="18"/>
        </w:rPr>
        <w:t>和实施了14个五年规划(计划)。系统梳理党以五年规划(计划)</w:t>
      </w:r>
      <w:r>
        <w:rPr>
          <w:spacing w:val="13"/>
        </w:rPr>
        <w:t xml:space="preserve"> </w:t>
      </w:r>
      <w:r>
        <w:rPr>
          <w:spacing w:val="1"/>
        </w:rPr>
        <w:t>引领经济社会发展的历史脉络和主要做法，凝练理论创新和实</w:t>
      </w:r>
      <w:r>
        <w:t xml:space="preserve">践探 </w:t>
      </w:r>
      <w:r>
        <w:rPr>
          <w:spacing w:val="1"/>
        </w:rPr>
        <w:t>索的丰富内涵和经验总结，特别是新时代以来党中央围绕健全国家 规划制度体系的一系列新要求新部署新成效，进一步做好习近平经</w:t>
      </w:r>
      <w:r>
        <w:t xml:space="preserve"> </w:t>
      </w:r>
      <w:r>
        <w:rPr>
          <w:spacing w:val="1"/>
        </w:rPr>
        <w:t xml:space="preserve">济思想阐释运用，为“十五五”规划《建议》和《纲要》等提供支 </w:t>
      </w:r>
      <w:r>
        <w:rPr>
          <w:spacing w:val="-4"/>
        </w:rPr>
        <w:t>撑。</w:t>
      </w:r>
    </w:p>
    <w:p w14:paraId="3B7BF35E">
      <w:pPr>
        <w:spacing w:line="468" w:lineRule="auto"/>
        <w:rPr>
          <w:rFonts w:ascii="Arial"/>
          <w:sz w:val="21"/>
        </w:rPr>
      </w:pPr>
    </w:p>
    <w:p w14:paraId="608F1644">
      <w:pPr>
        <w:spacing w:before="94" w:line="223" w:lineRule="auto"/>
        <w:ind w:left="604"/>
        <w:rPr>
          <w:rFonts w:ascii="楷体" w:hAnsi="楷体" w:eastAsia="楷体" w:cs="楷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8"/>
          <w:sz w:val="29"/>
          <w:szCs w:val="29"/>
        </w:rPr>
        <w:t>研究专题</w:t>
      </w:r>
      <w:r>
        <w:rPr>
          <w:rFonts w:ascii="楷体" w:hAnsi="楷体" w:eastAsia="楷体" w:cs="楷体"/>
          <w:b/>
          <w:bCs/>
          <w:spacing w:val="8"/>
          <w:sz w:val="29"/>
          <w:szCs w:val="29"/>
        </w:rPr>
        <w:t>2:加强财政政策和货币政策协同配合研究</w:t>
      </w:r>
    </w:p>
    <w:p w14:paraId="542C058D">
      <w:pPr>
        <w:pStyle w:val="2"/>
        <w:spacing w:before="224" w:line="369" w:lineRule="auto"/>
        <w:ind w:right="12" w:firstLine="600"/>
        <w:jc w:val="both"/>
      </w:pPr>
      <w:r>
        <w:rPr>
          <w:rFonts w:ascii="黑体" w:hAnsi="黑体" w:eastAsia="黑体" w:cs="黑体"/>
          <w:spacing w:val="1"/>
        </w:rPr>
        <w:t>研究要点</w:t>
      </w:r>
      <w:r>
        <w:rPr>
          <w:spacing w:val="1"/>
        </w:rPr>
        <w:t>：当前，财政政策和货币政策协同配合的重要性日益</w:t>
      </w:r>
      <w:r>
        <w:rPr>
          <w:spacing w:val="12"/>
        </w:rPr>
        <w:t xml:space="preserve"> </w:t>
      </w:r>
      <w:r>
        <w:rPr>
          <w:spacing w:val="1"/>
        </w:rPr>
        <w:t>凸显，但实际运行中还存在不少问题，政策效能提升空间很大。建</w:t>
      </w:r>
      <w:r>
        <w:t xml:space="preserve"> </w:t>
      </w:r>
      <w:r>
        <w:rPr>
          <w:spacing w:val="1"/>
        </w:rPr>
        <w:t>议研究加强财政政策和货币政策协同配合、进一步形成</w:t>
      </w:r>
      <w:r>
        <w:t xml:space="preserve">宏观调控合 </w:t>
      </w:r>
      <w:r>
        <w:rPr>
          <w:spacing w:val="1"/>
        </w:rPr>
        <w:t>力、促进经济持续回升向好的政策建议，并聚焦扩大内需、稳定外 贸、支持新质生产力发展、解决民营企业和小微企业突出困难、稳</w:t>
      </w:r>
    </w:p>
    <w:p w14:paraId="27B61F4A">
      <w:pPr>
        <w:spacing w:line="369" w:lineRule="auto"/>
        <w:sectPr>
          <w:footerReference r:id="rId5" w:type="default"/>
          <w:pgSz w:w="11840" w:h="16960"/>
          <w:pgMar w:top="1441" w:right="1717" w:bottom="1379" w:left="1639" w:header="0" w:footer="998" w:gutter="0"/>
          <w:cols w:space="720" w:num="1"/>
        </w:sectPr>
      </w:pPr>
    </w:p>
    <w:p w14:paraId="19883EBB">
      <w:pPr>
        <w:spacing w:line="358" w:lineRule="auto"/>
        <w:rPr>
          <w:rFonts w:ascii="Arial"/>
          <w:sz w:val="21"/>
        </w:rPr>
      </w:pPr>
    </w:p>
    <w:p w14:paraId="27A06A6E">
      <w:pPr>
        <w:spacing w:line="358" w:lineRule="auto"/>
        <w:rPr>
          <w:rFonts w:ascii="Arial"/>
          <w:sz w:val="21"/>
        </w:rPr>
      </w:pPr>
    </w:p>
    <w:p w14:paraId="1EEA04A2">
      <w:pPr>
        <w:pStyle w:val="2"/>
        <w:spacing w:before="95" w:line="371" w:lineRule="auto"/>
        <w:ind w:right="124"/>
      </w:pPr>
      <w:r>
        <w:rPr>
          <w:spacing w:val="1"/>
        </w:rPr>
        <w:t>住楼市股市等方面，研究如何更好发挥财政</w:t>
      </w:r>
      <w:r>
        <w:t xml:space="preserve">资金杠杆作用，引导金 </w:t>
      </w:r>
      <w:r>
        <w:rPr>
          <w:spacing w:val="-2"/>
        </w:rPr>
        <w:t>融资源更好支持重点领域和关键环节。</w:t>
      </w:r>
    </w:p>
    <w:p w14:paraId="456B6DED">
      <w:pPr>
        <w:spacing w:line="475" w:lineRule="auto"/>
        <w:rPr>
          <w:rFonts w:ascii="Arial"/>
          <w:sz w:val="21"/>
        </w:rPr>
      </w:pPr>
    </w:p>
    <w:p w14:paraId="70E75E48">
      <w:pPr>
        <w:spacing w:before="94" w:line="224" w:lineRule="auto"/>
        <w:ind w:left="584"/>
        <w:rPr>
          <w:rFonts w:ascii="楷体" w:hAnsi="楷体" w:eastAsia="楷体" w:cs="楷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2"/>
          <w:sz w:val="29"/>
          <w:szCs w:val="29"/>
        </w:rPr>
        <w:t>研究专题</w:t>
      </w:r>
      <w:r>
        <w:rPr>
          <w:rFonts w:ascii="Times New Roman" w:hAnsi="Times New Roman" w:eastAsia="Times New Roman" w:cs="Times New Roman"/>
          <w:b/>
          <w:bCs/>
          <w:spacing w:val="2"/>
          <w:sz w:val="29"/>
          <w:szCs w:val="29"/>
        </w:rPr>
        <w:t xml:space="preserve">3:   </w:t>
      </w:r>
      <w:r>
        <w:rPr>
          <w:rFonts w:ascii="楷体" w:hAnsi="楷体" w:eastAsia="楷体" w:cs="楷体"/>
          <w:spacing w:val="2"/>
          <w:sz w:val="29"/>
          <w:szCs w:val="29"/>
        </w:rPr>
        <w:t>完善内需体制机制研究</w:t>
      </w:r>
    </w:p>
    <w:p w14:paraId="4CF4F7A6">
      <w:pPr>
        <w:pStyle w:val="2"/>
        <w:spacing w:before="232" w:line="373" w:lineRule="auto"/>
        <w:ind w:right="114" w:firstLine="580"/>
        <w:jc w:val="both"/>
        <w:rPr>
          <w:sz w:val="25"/>
          <w:szCs w:val="25"/>
        </w:rPr>
      </w:pPr>
      <w:r>
        <w:rPr>
          <w:rFonts w:ascii="黑体" w:hAnsi="黑体" w:eastAsia="黑体" w:cs="黑体"/>
          <w:spacing w:val="1"/>
        </w:rPr>
        <w:t>研究要点</w:t>
      </w:r>
      <w:r>
        <w:rPr>
          <w:spacing w:val="1"/>
        </w:rPr>
        <w:t>：通过供需两端合理放开限制，促进</w:t>
      </w:r>
      <w:r>
        <w:t xml:space="preserve">扩大消费的政策 </w:t>
      </w:r>
      <w:r>
        <w:rPr>
          <w:spacing w:val="1"/>
        </w:rPr>
        <w:t>建议；适应国际产业竞争需要和国内要素供给变化，聚焦重点生产</w:t>
      </w:r>
      <w:r>
        <w:t xml:space="preserve"> 性服务业和生活性服务业领域，研究制定较为详细的完善体制机制</w:t>
      </w:r>
      <w:r>
        <w:rPr>
          <w:spacing w:val="15"/>
        </w:rPr>
        <w:t xml:space="preserve"> </w:t>
      </w:r>
      <w:r>
        <w:rPr>
          <w:spacing w:val="28"/>
          <w:sz w:val="25"/>
          <w:szCs w:val="25"/>
        </w:rPr>
        <w:t>实施方案。</w:t>
      </w:r>
    </w:p>
    <w:p w14:paraId="3DC3E701">
      <w:pPr>
        <w:spacing w:line="260" w:lineRule="auto"/>
        <w:rPr>
          <w:rFonts w:ascii="Arial"/>
          <w:sz w:val="21"/>
        </w:rPr>
      </w:pPr>
    </w:p>
    <w:p w14:paraId="5174E9B2">
      <w:pPr>
        <w:spacing w:line="260" w:lineRule="auto"/>
        <w:rPr>
          <w:rFonts w:ascii="Arial"/>
          <w:sz w:val="21"/>
        </w:rPr>
      </w:pPr>
    </w:p>
    <w:p w14:paraId="4AD8DA59">
      <w:pPr>
        <w:spacing w:before="95" w:line="223" w:lineRule="auto"/>
        <w:ind w:left="584"/>
        <w:rPr>
          <w:rFonts w:ascii="楷体" w:hAnsi="楷体" w:eastAsia="楷体" w:cs="楷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7"/>
          <w:sz w:val="29"/>
          <w:szCs w:val="29"/>
        </w:rPr>
        <w:t>研究专题4</w:t>
      </w:r>
      <w:r>
        <w:rPr>
          <w:rFonts w:ascii="楷体" w:hAnsi="楷体" w:eastAsia="楷体" w:cs="楷体"/>
          <w:b/>
          <w:bCs/>
          <w:spacing w:val="7"/>
          <w:sz w:val="29"/>
          <w:szCs w:val="29"/>
        </w:rPr>
        <w:t>:我国能源保供中政府与市场关系研究</w:t>
      </w:r>
    </w:p>
    <w:p w14:paraId="22DAFB3E">
      <w:pPr>
        <w:pStyle w:val="2"/>
        <w:spacing w:before="236" w:line="364" w:lineRule="auto"/>
        <w:ind w:firstLine="580"/>
        <w:jc w:val="both"/>
      </w:pPr>
      <w:r>
        <w:rPr>
          <w:rFonts w:ascii="黑体" w:hAnsi="黑体" w:eastAsia="黑体" w:cs="黑体"/>
          <w:spacing w:val="1"/>
        </w:rPr>
        <w:t>研究要点</w:t>
      </w:r>
      <w:r>
        <w:rPr>
          <w:spacing w:val="1"/>
        </w:rPr>
        <w:t>：党的二十届三中全会将“坚持系统观念</w:t>
      </w:r>
      <w:r>
        <w:t xml:space="preserve">”作为进一 </w:t>
      </w:r>
      <w:r>
        <w:rPr>
          <w:spacing w:val="5"/>
        </w:rPr>
        <w:t>步全面深化改革的重大原则之一，要求处理好政府和市场的关</w:t>
      </w:r>
      <w:r>
        <w:rPr>
          <w:spacing w:val="4"/>
        </w:rPr>
        <w:t>系。</w:t>
      </w:r>
      <w:r>
        <w:t xml:space="preserve"> </w:t>
      </w:r>
      <w:r>
        <w:rPr>
          <w:spacing w:val="1"/>
        </w:rPr>
        <w:t>课题拟探究中国特色社会主义市场经济条件下</w:t>
      </w:r>
      <w:r>
        <w:t>，做好能源保供和政 府和市场的定位和关系，研究更好发挥政府作用的领域，如何更好</w:t>
      </w:r>
      <w:r>
        <w:rPr>
          <w:spacing w:val="8"/>
        </w:rPr>
        <w:t xml:space="preserve">  </w:t>
      </w:r>
      <w:r>
        <w:rPr>
          <w:spacing w:val="-2"/>
        </w:rPr>
        <w:t>统筹公平和效率、安全和效率等。</w:t>
      </w:r>
    </w:p>
    <w:p w14:paraId="5D3507F2">
      <w:pPr>
        <w:spacing w:line="263" w:lineRule="auto"/>
        <w:rPr>
          <w:rFonts w:ascii="Arial"/>
          <w:sz w:val="21"/>
        </w:rPr>
      </w:pPr>
    </w:p>
    <w:p w14:paraId="2F321F45">
      <w:pPr>
        <w:spacing w:line="264" w:lineRule="auto"/>
        <w:rPr>
          <w:rFonts w:ascii="Arial"/>
          <w:sz w:val="21"/>
        </w:rPr>
      </w:pPr>
    </w:p>
    <w:p w14:paraId="4BF4070A">
      <w:pPr>
        <w:spacing w:before="94" w:line="224" w:lineRule="auto"/>
        <w:ind w:left="584"/>
        <w:rPr>
          <w:rFonts w:ascii="楷体" w:hAnsi="楷体" w:eastAsia="楷体" w:cs="楷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8"/>
          <w:sz w:val="29"/>
          <w:szCs w:val="29"/>
        </w:rPr>
        <w:t>研究专题</w:t>
      </w:r>
      <w:r>
        <w:rPr>
          <w:rFonts w:ascii="楷体" w:hAnsi="楷体" w:eastAsia="楷体" w:cs="楷体"/>
          <w:b/>
          <w:bCs/>
          <w:spacing w:val="8"/>
          <w:sz w:val="29"/>
          <w:szCs w:val="29"/>
        </w:rPr>
        <w:t>5:创新发展“晋江经验”重大理论研究</w:t>
      </w:r>
    </w:p>
    <w:p w14:paraId="149F5540">
      <w:pPr>
        <w:pStyle w:val="2"/>
        <w:spacing w:before="226" w:line="369" w:lineRule="auto"/>
        <w:ind w:right="98" w:firstLine="580"/>
      </w:pPr>
      <w:r>
        <w:rPr>
          <w:rFonts w:ascii="黑体" w:hAnsi="黑体" w:eastAsia="黑体" w:cs="黑体"/>
          <w:spacing w:val="-10"/>
        </w:rPr>
        <w:t>研究要点</w:t>
      </w:r>
      <w:r>
        <w:rPr>
          <w:spacing w:val="-10"/>
        </w:rPr>
        <w:t>：系统梳理研究“晋江经验”的形成和创新发展历程、</w:t>
      </w:r>
      <w:r>
        <w:rPr>
          <w:spacing w:val="13"/>
        </w:rPr>
        <w:t xml:space="preserve"> </w:t>
      </w:r>
      <w:r>
        <w:rPr>
          <w:spacing w:val="1"/>
        </w:rPr>
        <w:t>对民营经济发展壮大的重要指导意义。一是“晋江经验”的丰富内</w:t>
      </w:r>
      <w:r>
        <w:rPr>
          <w:spacing w:val="16"/>
        </w:rPr>
        <w:t xml:space="preserve"> </w:t>
      </w:r>
      <w:r>
        <w:t>涵和理论贡献。二是“晋江经验”的形成脉络，在福建、浙江及全</w:t>
      </w:r>
      <w:r>
        <w:rPr>
          <w:spacing w:val="16"/>
        </w:rPr>
        <w:t xml:space="preserve"> </w:t>
      </w:r>
      <w:r>
        <w:t>国复制推广的发展历程。三是“晋江经验”与习近平经济思想的关</w:t>
      </w:r>
      <w:r>
        <w:rPr>
          <w:spacing w:val="1"/>
        </w:rPr>
        <w:t xml:space="preserve"> 系。四是“晋江经验”指导民营经济创新实践、取得成效和主要启</w:t>
      </w:r>
    </w:p>
    <w:p w14:paraId="014BDD12">
      <w:pPr>
        <w:spacing w:line="369" w:lineRule="auto"/>
        <w:sectPr>
          <w:footerReference r:id="rId6" w:type="default"/>
          <w:pgSz w:w="11840" w:h="16960"/>
          <w:pgMar w:top="1441" w:right="1565" w:bottom="1349" w:left="1719" w:header="0" w:footer="972" w:gutter="0"/>
          <w:cols w:space="720" w:num="1"/>
        </w:sectPr>
      </w:pPr>
    </w:p>
    <w:p w14:paraId="6B475B2D">
      <w:pPr>
        <w:spacing w:line="346" w:lineRule="auto"/>
        <w:rPr>
          <w:rFonts w:ascii="Arial"/>
          <w:sz w:val="21"/>
        </w:rPr>
      </w:pPr>
    </w:p>
    <w:p w14:paraId="36A5C0D0">
      <w:pPr>
        <w:spacing w:line="346" w:lineRule="auto"/>
        <w:rPr>
          <w:rFonts w:ascii="Arial"/>
          <w:sz w:val="21"/>
        </w:rPr>
      </w:pPr>
    </w:p>
    <w:p w14:paraId="20E2C9F8">
      <w:pPr>
        <w:pStyle w:val="2"/>
        <w:spacing w:before="94" w:line="225" w:lineRule="auto"/>
      </w:pPr>
      <w:r>
        <w:rPr>
          <w:spacing w:val="-7"/>
        </w:rPr>
        <w:t>示。</w:t>
      </w:r>
    </w:p>
    <w:p w14:paraId="1BD56640">
      <w:pPr>
        <w:spacing w:line="359" w:lineRule="auto"/>
        <w:rPr>
          <w:rFonts w:ascii="Arial"/>
          <w:sz w:val="21"/>
        </w:rPr>
      </w:pPr>
    </w:p>
    <w:p w14:paraId="15D96A94">
      <w:pPr>
        <w:spacing w:line="360" w:lineRule="auto"/>
        <w:rPr>
          <w:rFonts w:ascii="Arial"/>
          <w:sz w:val="21"/>
        </w:rPr>
      </w:pPr>
    </w:p>
    <w:p w14:paraId="29D7FFE7">
      <w:pPr>
        <w:spacing w:before="94" w:line="227" w:lineRule="auto"/>
        <w:ind w:left="574"/>
        <w:rPr>
          <w:rFonts w:ascii="楷体" w:hAnsi="楷体" w:eastAsia="楷体" w:cs="楷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3"/>
          <w:sz w:val="29"/>
          <w:szCs w:val="29"/>
        </w:rPr>
        <w:t>研究专题</w:t>
      </w:r>
      <w:r>
        <w:rPr>
          <w:rFonts w:ascii="Times New Roman" w:hAnsi="Times New Roman" w:eastAsia="Times New Roman" w:cs="Times New Roman"/>
          <w:b/>
          <w:bCs/>
          <w:spacing w:val="3"/>
          <w:sz w:val="29"/>
          <w:szCs w:val="29"/>
        </w:rPr>
        <w:t xml:space="preserve">6:   </w:t>
      </w:r>
      <w:r>
        <w:rPr>
          <w:rFonts w:ascii="楷体" w:hAnsi="楷体" w:eastAsia="楷体" w:cs="楷体"/>
          <w:spacing w:val="3"/>
          <w:sz w:val="29"/>
          <w:szCs w:val="29"/>
        </w:rPr>
        <w:t>稳步扩大制度型开放研究</w:t>
      </w:r>
    </w:p>
    <w:p w14:paraId="3F949C62">
      <w:pPr>
        <w:pStyle w:val="2"/>
        <w:spacing w:before="228" w:line="363" w:lineRule="auto"/>
        <w:ind w:firstLine="574"/>
        <w:jc w:val="both"/>
      </w:pPr>
      <w:r>
        <w:rPr>
          <w:rFonts w:ascii="黑体" w:hAnsi="黑体" w:eastAsia="黑体" w:cs="黑体"/>
          <w:b/>
          <w:bCs/>
          <w:spacing w:val="12"/>
        </w:rPr>
        <w:t>研究要点</w:t>
      </w:r>
      <w:r>
        <w:rPr>
          <w:b/>
          <w:bCs/>
          <w:spacing w:val="12"/>
        </w:rPr>
        <w:t>：</w:t>
      </w:r>
      <w:r>
        <w:rPr>
          <w:spacing w:val="12"/>
        </w:rPr>
        <w:t>自2018年中央经济工作会议首次提出制度型开放</w:t>
      </w:r>
      <w:r>
        <w:rPr>
          <w:spacing w:val="3"/>
        </w:rPr>
        <w:t xml:space="preserve"> </w:t>
      </w:r>
      <w:r>
        <w:rPr>
          <w:spacing w:val="9"/>
        </w:rPr>
        <w:t>以来，习近平总书记10多次发表重要讲话要求扩</w:t>
      </w:r>
      <w:r>
        <w:rPr>
          <w:spacing w:val="8"/>
        </w:rPr>
        <w:t>大制度型开放，</w:t>
      </w:r>
      <w:r>
        <w:t xml:space="preserve">  党的二十大报告和</w:t>
      </w:r>
      <w:r>
        <w:rPr>
          <w:rFonts w:hint="eastAsia"/>
          <w:lang w:val="en-US" w:eastAsia="zh-CN"/>
        </w:rPr>
        <w:t>党的</w:t>
      </w:r>
      <w:r>
        <w:t>二十届三中全会、近期召开的中央经济工作会议</w:t>
      </w:r>
      <w:r>
        <w:rPr>
          <w:spacing w:val="8"/>
        </w:rPr>
        <w:t xml:space="preserve"> </w:t>
      </w:r>
      <w:r>
        <w:rPr>
          <w:spacing w:val="1"/>
        </w:rPr>
        <w:t>均作出重要部署。建议深入研究稳步扩大制度型开放，主要内容包</w:t>
      </w:r>
      <w:r>
        <w:rPr>
          <w:spacing w:val="2"/>
        </w:rPr>
        <w:t xml:space="preserve"> </w:t>
      </w:r>
      <w:r>
        <w:rPr>
          <w:spacing w:val="1"/>
        </w:rPr>
        <w:t>括：一是厘清稳步扩大制度型开放的内涵和边界，从理论层面</w:t>
      </w:r>
      <w:r>
        <w:t xml:space="preserve">阐明 </w:t>
      </w:r>
      <w:r>
        <w:rPr>
          <w:spacing w:val="1"/>
        </w:rPr>
        <w:t>新形势下扩大制度型开放与扩大高水平开放、全面深化改革等的关</w:t>
      </w:r>
      <w:r>
        <w:rPr>
          <w:spacing w:val="2"/>
        </w:rPr>
        <w:t xml:space="preserve"> </w:t>
      </w:r>
      <w:r>
        <w:rPr>
          <w:spacing w:val="4"/>
        </w:rPr>
        <w:t>系；二是贯彻落实</w:t>
      </w:r>
      <w:r>
        <w:rPr>
          <w:rFonts w:hint="eastAsia"/>
          <w:spacing w:val="4"/>
          <w:lang w:val="en-US" w:eastAsia="zh-CN"/>
        </w:rPr>
        <w:t>党的</w:t>
      </w:r>
      <w:bookmarkStart w:id="0" w:name="_GoBack"/>
      <w:bookmarkEnd w:id="0"/>
      <w:r>
        <w:rPr>
          <w:spacing w:val="4"/>
        </w:rPr>
        <w:t>二十届三中全会关于稳步扩大制度型开放部</w:t>
      </w:r>
      <w:r>
        <w:rPr>
          <w:spacing w:val="3"/>
        </w:rPr>
        <w:t>署，</w:t>
      </w:r>
      <w:r>
        <w:t xml:space="preserve"> </w:t>
      </w:r>
      <w:r>
        <w:rPr>
          <w:spacing w:val="1"/>
        </w:rPr>
        <w:t>研究提出推动产权保护、产业补贴、环境标准、劳动保护、政府采</w:t>
      </w:r>
      <w:r>
        <w:rPr>
          <w:spacing w:val="4"/>
        </w:rPr>
        <w:t xml:space="preserve"> </w:t>
      </w:r>
      <w:r>
        <w:rPr>
          <w:spacing w:val="1"/>
        </w:rPr>
        <w:t>购、电子商务、金融领域等国内外规则、规制、管理、标准相通相</w:t>
      </w:r>
      <w:r>
        <w:rPr>
          <w:spacing w:val="11"/>
        </w:rPr>
        <w:t xml:space="preserve"> </w:t>
      </w:r>
      <w:r>
        <w:rPr>
          <w:spacing w:val="1"/>
        </w:rPr>
        <w:t>容的重点任务，扩大我国商品市场、服务市场、资本市场、劳</w:t>
      </w:r>
      <w:r>
        <w:t xml:space="preserve">务市 </w:t>
      </w:r>
      <w:r>
        <w:rPr>
          <w:spacing w:val="1"/>
        </w:rPr>
        <w:t>场等单边开放和自主开放的重点任务等；三是研究稳步扩大制度型</w:t>
      </w:r>
      <w:r>
        <w:rPr>
          <w:spacing w:val="9"/>
        </w:rPr>
        <w:t xml:space="preserve"> </w:t>
      </w:r>
      <w:r>
        <w:rPr>
          <w:spacing w:val="-1"/>
        </w:rPr>
        <w:t>开放重点任务实施的时间表、路线图。</w:t>
      </w:r>
    </w:p>
    <w:p w14:paraId="099B3211">
      <w:pPr>
        <w:spacing w:line="295" w:lineRule="auto"/>
        <w:rPr>
          <w:rFonts w:ascii="Arial"/>
          <w:sz w:val="21"/>
        </w:rPr>
      </w:pPr>
    </w:p>
    <w:p w14:paraId="240CE430">
      <w:pPr>
        <w:spacing w:line="295" w:lineRule="auto"/>
        <w:rPr>
          <w:rFonts w:ascii="Arial"/>
          <w:sz w:val="21"/>
        </w:rPr>
      </w:pPr>
    </w:p>
    <w:p w14:paraId="18937500">
      <w:pPr>
        <w:spacing w:before="94" w:line="224" w:lineRule="auto"/>
        <w:ind w:left="574"/>
        <w:rPr>
          <w:rFonts w:ascii="楷体" w:hAnsi="楷体" w:eastAsia="楷体" w:cs="楷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7"/>
          <w:sz w:val="29"/>
          <w:szCs w:val="29"/>
        </w:rPr>
        <w:t>研究专题</w:t>
      </w:r>
      <w:r>
        <w:rPr>
          <w:rFonts w:ascii="楷体" w:hAnsi="楷体" w:eastAsia="楷体" w:cs="楷体"/>
          <w:b/>
          <w:bCs/>
          <w:spacing w:val="7"/>
          <w:sz w:val="29"/>
          <w:szCs w:val="29"/>
        </w:rPr>
        <w:t>7:推动区域战略联动融合发展思路和举措研究</w:t>
      </w:r>
    </w:p>
    <w:p w14:paraId="66673D71">
      <w:pPr>
        <w:pStyle w:val="2"/>
        <w:spacing w:before="224" w:line="369" w:lineRule="auto"/>
        <w:ind w:right="76" w:firstLine="574"/>
      </w:pPr>
      <w:r>
        <w:rPr>
          <w:rFonts w:ascii="黑体" w:hAnsi="黑体" w:eastAsia="黑体" w:cs="黑体"/>
          <w:b/>
          <w:bCs/>
          <w:spacing w:val="1"/>
        </w:rPr>
        <w:t>研究要点</w:t>
      </w:r>
      <w:r>
        <w:rPr>
          <w:b/>
          <w:bCs/>
          <w:spacing w:val="1"/>
        </w:rPr>
        <w:t>：</w:t>
      </w:r>
      <w:r>
        <w:rPr>
          <w:spacing w:val="1"/>
        </w:rPr>
        <w:t>党的二十届三中全会提出，加强国家重大战</w:t>
      </w:r>
      <w:r>
        <w:t xml:space="preserve">略深度 </w:t>
      </w:r>
      <w:r>
        <w:rPr>
          <w:spacing w:val="-3"/>
        </w:rPr>
        <w:t>融合，构建跨行政区合作发展新机制。</w:t>
      </w:r>
      <w:r>
        <w:rPr>
          <w:rFonts w:ascii="Times New Roman" w:hAnsi="Times New Roman" w:eastAsia="Times New Roman" w:cs="Times New Roman"/>
          <w:b/>
          <w:bCs/>
          <w:spacing w:val="-3"/>
        </w:rPr>
        <w:t>2024</w:t>
      </w:r>
      <w:r>
        <w:rPr>
          <w:rFonts w:ascii="Times New Roman" w:hAnsi="Times New Roman" w:eastAsia="Times New Roman" w:cs="Times New Roman"/>
          <w:b/>
          <w:bCs/>
          <w:spacing w:val="55"/>
        </w:rPr>
        <w:t xml:space="preserve"> </w:t>
      </w:r>
      <w:r>
        <w:rPr>
          <w:spacing w:val="-3"/>
        </w:rPr>
        <w:t>年中央</w:t>
      </w:r>
      <w:r>
        <w:rPr>
          <w:spacing w:val="-4"/>
        </w:rPr>
        <w:t>经济工作会议明</w:t>
      </w:r>
      <w:r>
        <w:t xml:space="preserve"> </w:t>
      </w:r>
      <w:r>
        <w:rPr>
          <w:spacing w:val="1"/>
        </w:rPr>
        <w:t>确，加大区域战略实施力度，增强区域发展活力，发挥区域协调发</w:t>
      </w:r>
      <w:r>
        <w:rPr>
          <w:spacing w:val="2"/>
        </w:rPr>
        <w:t xml:space="preserve"> </w:t>
      </w:r>
      <w:r>
        <w:rPr>
          <w:spacing w:val="1"/>
        </w:rPr>
        <w:t>展战略、区域重大战略、主体功能区战略的叠加效应，积极</w:t>
      </w:r>
      <w:r>
        <w:t xml:space="preserve">培育新 </w:t>
      </w:r>
      <w:r>
        <w:rPr>
          <w:spacing w:val="10"/>
        </w:rPr>
        <w:t>的增长极。2024年12月，全国发展和改革工作会议上强调，推动</w:t>
      </w:r>
    </w:p>
    <w:p w14:paraId="3661BD28">
      <w:pPr>
        <w:spacing w:line="369" w:lineRule="auto"/>
        <w:sectPr>
          <w:footerReference r:id="rId7" w:type="default"/>
          <w:pgSz w:w="11840" w:h="16980"/>
          <w:pgMar w:top="1443" w:right="1644" w:bottom="1369" w:left="1670" w:header="0" w:footer="992" w:gutter="0"/>
          <w:cols w:space="720" w:num="1"/>
        </w:sectPr>
      </w:pPr>
    </w:p>
    <w:p w14:paraId="21028B3C">
      <w:pPr>
        <w:spacing w:line="341" w:lineRule="auto"/>
        <w:rPr>
          <w:rFonts w:ascii="Arial"/>
          <w:sz w:val="21"/>
        </w:rPr>
      </w:pPr>
    </w:p>
    <w:p w14:paraId="59F07F64">
      <w:pPr>
        <w:spacing w:line="341" w:lineRule="auto"/>
        <w:rPr>
          <w:rFonts w:ascii="Arial"/>
          <w:sz w:val="21"/>
        </w:rPr>
      </w:pPr>
    </w:p>
    <w:p w14:paraId="15937119">
      <w:pPr>
        <w:pStyle w:val="2"/>
        <w:spacing w:before="94" w:line="364" w:lineRule="auto"/>
        <w:ind w:right="18"/>
        <w:jc w:val="both"/>
      </w:pPr>
      <w:r>
        <w:rPr>
          <w:spacing w:val="1"/>
        </w:rPr>
        <w:t>区域间联动融合发展。区域间联动融合发展是</w:t>
      </w:r>
      <w:r>
        <w:t xml:space="preserve">推动建立全国统一大 </w:t>
      </w:r>
      <w:r>
        <w:rPr>
          <w:spacing w:val="1"/>
        </w:rPr>
        <w:t>市场、深化区域协调发展的重要方面，为贯彻落实党的二</w:t>
      </w:r>
      <w:r>
        <w:t>十届三中 全会精神和中央经济工作会议部署，需要对推进区域战略联动融合</w:t>
      </w:r>
      <w:r>
        <w:rPr>
          <w:spacing w:val="14"/>
        </w:rPr>
        <w:t xml:space="preserve"> </w:t>
      </w:r>
      <w:r>
        <w:rPr>
          <w:spacing w:val="1"/>
        </w:rPr>
        <w:t>的背景内涵、目标任务、重点领域、堵点难点</w:t>
      </w:r>
      <w:r>
        <w:t xml:space="preserve">及下一步工作举措开 </w:t>
      </w:r>
      <w:r>
        <w:rPr>
          <w:spacing w:val="-4"/>
        </w:rPr>
        <w:t>展重点研究。</w:t>
      </w:r>
    </w:p>
    <w:p w14:paraId="5D6921FD">
      <w:pPr>
        <w:spacing w:line="252" w:lineRule="auto"/>
        <w:rPr>
          <w:rFonts w:ascii="Arial"/>
          <w:sz w:val="21"/>
        </w:rPr>
      </w:pPr>
    </w:p>
    <w:p w14:paraId="63EFB4D1">
      <w:pPr>
        <w:spacing w:line="252" w:lineRule="auto"/>
        <w:rPr>
          <w:rFonts w:ascii="Arial"/>
          <w:sz w:val="21"/>
        </w:rPr>
      </w:pPr>
    </w:p>
    <w:p w14:paraId="30D8F628">
      <w:pPr>
        <w:spacing w:before="95" w:line="371" w:lineRule="auto"/>
        <w:ind w:left="4" w:right="8" w:firstLine="589"/>
        <w:rPr>
          <w:rFonts w:ascii="楷体" w:hAnsi="楷体" w:eastAsia="楷体" w:cs="楷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5"/>
          <w:sz w:val="29"/>
          <w:szCs w:val="29"/>
        </w:rPr>
        <w:t>研究专题8:</w:t>
      </w:r>
      <w:r>
        <w:rPr>
          <w:rFonts w:ascii="黑体" w:hAnsi="黑体" w:eastAsia="黑体" w:cs="黑体"/>
          <w:spacing w:val="-52"/>
          <w:sz w:val="29"/>
          <w:szCs w:val="29"/>
        </w:rPr>
        <w:t xml:space="preserve"> </w:t>
      </w:r>
      <w:r>
        <w:rPr>
          <w:rFonts w:ascii="楷体" w:hAnsi="楷体" w:eastAsia="楷体" w:cs="楷体"/>
          <w:b/>
          <w:bCs/>
          <w:spacing w:val="5"/>
          <w:sz w:val="29"/>
          <w:szCs w:val="29"/>
        </w:rPr>
        <w:t>推进共建“一带一路”与区域战略融合发展的思</w:t>
      </w:r>
      <w:r>
        <w:rPr>
          <w:rFonts w:ascii="楷体" w:hAnsi="楷体" w:eastAsia="楷体" w:cs="楷体"/>
          <w:sz w:val="29"/>
          <w:szCs w:val="29"/>
        </w:rPr>
        <w:t xml:space="preserve"> </w:t>
      </w:r>
      <w:r>
        <w:rPr>
          <w:rFonts w:ascii="楷体" w:hAnsi="楷体" w:eastAsia="楷体" w:cs="楷体"/>
          <w:b/>
          <w:bCs/>
          <w:spacing w:val="-4"/>
          <w:sz w:val="29"/>
          <w:szCs w:val="29"/>
        </w:rPr>
        <w:t>路和举措研究</w:t>
      </w:r>
    </w:p>
    <w:p w14:paraId="35521E8A">
      <w:pPr>
        <w:pStyle w:val="2"/>
        <w:spacing w:before="21" w:line="363" w:lineRule="auto"/>
        <w:ind w:right="10" w:firstLine="589"/>
        <w:jc w:val="both"/>
      </w:pPr>
      <w:r>
        <w:rPr>
          <w:rFonts w:ascii="黑体" w:hAnsi="黑体" w:eastAsia="黑体" w:cs="黑体"/>
        </w:rPr>
        <w:t>研究要点</w:t>
      </w:r>
      <w:r>
        <w:t>：系统梳理共建“一带一路”与国内相关重大战略融</w:t>
      </w:r>
      <w:r>
        <w:rPr>
          <w:spacing w:val="8"/>
        </w:rPr>
        <w:t xml:space="preserve"> </w:t>
      </w:r>
      <w:r>
        <w:t>合发展的现状、取得的相关成效亮点、存在的问题和困难</w:t>
      </w:r>
      <w:r>
        <w:rPr>
          <w:spacing w:val="-1"/>
        </w:rPr>
        <w:t>，可选取</w:t>
      </w:r>
      <w:r>
        <w:t xml:space="preserve"> </w:t>
      </w:r>
      <w:r>
        <w:rPr>
          <w:spacing w:val="1"/>
        </w:rPr>
        <w:t>1—2个案例进行重点分析；深入研究国际国内经济政治形势重大变</w:t>
      </w:r>
      <w:r>
        <w:rPr>
          <w:spacing w:val="2"/>
        </w:rPr>
        <w:t xml:space="preserve"> </w:t>
      </w:r>
      <w:r>
        <w:rPr>
          <w:spacing w:val="-1"/>
        </w:rPr>
        <w:t>化对两者深入融合提出的新要求；立足服务构建新发展格局，细化</w:t>
      </w:r>
      <w:r>
        <w:rPr>
          <w:spacing w:val="7"/>
        </w:rPr>
        <w:t xml:space="preserve"> </w:t>
      </w:r>
      <w:r>
        <w:rPr>
          <w:spacing w:val="1"/>
        </w:rPr>
        <w:t>提出共建“一带一路”与国内相关战略深入融</w:t>
      </w:r>
      <w:r>
        <w:t xml:space="preserve">合的总体思路、政策 </w:t>
      </w:r>
      <w:r>
        <w:rPr>
          <w:spacing w:val="-2"/>
        </w:rPr>
        <w:t>建议、主要着力点和相关抓手平台建议等。</w:t>
      </w:r>
    </w:p>
    <w:p w14:paraId="170D2CEF">
      <w:pPr>
        <w:spacing w:line="262" w:lineRule="auto"/>
        <w:rPr>
          <w:rFonts w:ascii="Arial"/>
          <w:sz w:val="21"/>
        </w:rPr>
      </w:pPr>
    </w:p>
    <w:p w14:paraId="5409E895">
      <w:pPr>
        <w:spacing w:line="263" w:lineRule="auto"/>
        <w:rPr>
          <w:rFonts w:ascii="Arial"/>
          <w:sz w:val="21"/>
        </w:rPr>
      </w:pPr>
    </w:p>
    <w:p w14:paraId="3FB7E638">
      <w:pPr>
        <w:spacing w:before="94" w:line="224" w:lineRule="auto"/>
        <w:jc w:val="right"/>
        <w:rPr>
          <w:rFonts w:ascii="楷体" w:hAnsi="楷体" w:eastAsia="楷体" w:cs="楷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5"/>
          <w:sz w:val="29"/>
          <w:szCs w:val="29"/>
        </w:rPr>
        <w:t>研究专题</w:t>
      </w:r>
      <w:r>
        <w:rPr>
          <w:rFonts w:ascii="黑体" w:hAnsi="黑体" w:eastAsia="黑体" w:cs="黑体"/>
          <w:spacing w:val="-43"/>
          <w:sz w:val="29"/>
          <w:szCs w:val="29"/>
        </w:rPr>
        <w:t xml:space="preserve"> </w:t>
      </w:r>
      <w:r>
        <w:rPr>
          <w:rFonts w:ascii="楷体" w:hAnsi="楷体" w:eastAsia="楷体" w:cs="楷体"/>
          <w:b/>
          <w:bCs/>
          <w:spacing w:val="5"/>
          <w:sz w:val="29"/>
          <w:szCs w:val="29"/>
        </w:rPr>
        <w:t>9:习近平总书记关于完善乡村振兴投入机制的重要</w:t>
      </w:r>
    </w:p>
    <w:p w14:paraId="7D0533EE">
      <w:pPr>
        <w:spacing w:before="215" w:line="225" w:lineRule="auto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1"/>
          <w:sz w:val="29"/>
          <w:szCs w:val="29"/>
        </w:rPr>
        <w:t>论述及其战略意义研究</w:t>
      </w:r>
    </w:p>
    <w:p w14:paraId="0671B63C">
      <w:pPr>
        <w:pStyle w:val="2"/>
        <w:spacing w:before="250" w:line="362" w:lineRule="auto"/>
        <w:ind w:right="2" w:firstLine="589"/>
        <w:jc w:val="both"/>
      </w:pPr>
      <w:r>
        <w:rPr>
          <w:rFonts w:ascii="黑体" w:hAnsi="黑体" w:eastAsia="黑体" w:cs="黑体"/>
          <w:spacing w:val="-9"/>
        </w:rPr>
        <w:t>研究要点</w:t>
      </w:r>
      <w:r>
        <w:rPr>
          <w:spacing w:val="-9"/>
        </w:rPr>
        <w:t>：习近平总书记高度重视乡村振兴投入</w:t>
      </w:r>
      <w:r>
        <w:rPr>
          <w:spacing w:val="-10"/>
        </w:rPr>
        <w:t>问题，强调“坚</w:t>
      </w:r>
      <w:r>
        <w:t xml:space="preserve"> </w:t>
      </w:r>
      <w:r>
        <w:rPr>
          <w:spacing w:val="1"/>
        </w:rPr>
        <w:t>持农业农村优先发展”“加大真金白银的投入”。建议系统梳理党</w:t>
      </w:r>
      <w:r>
        <w:t xml:space="preserve"> </w:t>
      </w:r>
      <w:r>
        <w:rPr>
          <w:spacing w:val="1"/>
        </w:rPr>
        <w:t>的十八大以来习近平总书记关于乡村振兴投</w:t>
      </w:r>
      <w:r>
        <w:t xml:space="preserve">入的重要论述，围绕投 </w:t>
      </w:r>
      <w:r>
        <w:rPr>
          <w:spacing w:val="1"/>
        </w:rPr>
        <w:t>入重点、资金来源、政策边界等问题，阐明习近平总书记重要论述</w:t>
      </w:r>
      <w:r>
        <w:rPr>
          <w:spacing w:val="10"/>
        </w:rPr>
        <w:t xml:space="preserve"> </w:t>
      </w:r>
      <w:r>
        <w:t>的战略意义，并提出进一步完善乡村振兴投入机制的政策举措。</w:t>
      </w:r>
    </w:p>
    <w:p w14:paraId="6997B094">
      <w:pPr>
        <w:spacing w:line="362" w:lineRule="auto"/>
        <w:sectPr>
          <w:footerReference r:id="rId8" w:type="default"/>
          <w:pgSz w:w="11840" w:h="16920"/>
          <w:pgMar w:top="1438" w:right="1685" w:bottom="1339" w:left="1699" w:header="0" w:footer="962" w:gutter="0"/>
          <w:cols w:space="720" w:num="1"/>
        </w:sectPr>
      </w:pPr>
    </w:p>
    <w:p w14:paraId="2C3711C9">
      <w:pPr>
        <w:spacing w:line="339" w:lineRule="auto"/>
        <w:rPr>
          <w:rFonts w:ascii="Arial"/>
          <w:sz w:val="21"/>
        </w:rPr>
      </w:pPr>
    </w:p>
    <w:p w14:paraId="5FECFC58">
      <w:pPr>
        <w:spacing w:line="339" w:lineRule="auto"/>
        <w:rPr>
          <w:rFonts w:ascii="Arial"/>
          <w:sz w:val="21"/>
        </w:rPr>
      </w:pPr>
    </w:p>
    <w:p w14:paraId="5992571F">
      <w:pPr>
        <w:spacing w:before="95" w:line="223" w:lineRule="auto"/>
        <w:ind w:left="594"/>
        <w:rPr>
          <w:rFonts w:ascii="楷体" w:hAnsi="楷体" w:eastAsia="楷体" w:cs="楷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2"/>
          <w:sz w:val="29"/>
          <w:szCs w:val="29"/>
        </w:rPr>
        <w:t>研究专题10:</w:t>
      </w:r>
      <w:r>
        <w:rPr>
          <w:rFonts w:ascii="黑体" w:hAnsi="黑体" w:eastAsia="黑体" w:cs="黑体"/>
          <w:spacing w:val="2"/>
          <w:sz w:val="29"/>
          <w:szCs w:val="29"/>
        </w:rPr>
        <w:t xml:space="preserve"> </w:t>
      </w:r>
      <w:r>
        <w:rPr>
          <w:rFonts w:ascii="楷体" w:hAnsi="楷体" w:eastAsia="楷体" w:cs="楷体"/>
          <w:b/>
          <w:bCs/>
          <w:spacing w:val="2"/>
          <w:sz w:val="29"/>
          <w:szCs w:val="29"/>
        </w:rPr>
        <w:t>文化和科技融合的新质生产力培育</w:t>
      </w:r>
      <w:r>
        <w:rPr>
          <w:rFonts w:ascii="楷体" w:hAnsi="楷体" w:eastAsia="楷体" w:cs="楷体"/>
          <w:b/>
          <w:bCs/>
          <w:spacing w:val="1"/>
          <w:sz w:val="29"/>
          <w:szCs w:val="29"/>
        </w:rPr>
        <w:t>机制研究</w:t>
      </w:r>
    </w:p>
    <w:p w14:paraId="54E6AA4F">
      <w:pPr>
        <w:pStyle w:val="2"/>
        <w:spacing w:before="241" w:line="369" w:lineRule="auto"/>
        <w:ind w:firstLine="590"/>
        <w:jc w:val="both"/>
      </w:pPr>
      <w:r>
        <w:rPr>
          <w:rFonts w:ascii="黑体" w:hAnsi="黑体" w:eastAsia="黑体" w:cs="黑体"/>
          <w:spacing w:val="1"/>
        </w:rPr>
        <w:t>研究要点</w:t>
      </w:r>
      <w:r>
        <w:rPr>
          <w:spacing w:val="1"/>
        </w:rPr>
        <w:t>：全面剖析当前我国文化产业和市场的发展规律，准</w:t>
      </w:r>
      <w:r>
        <w:rPr>
          <w:spacing w:val="9"/>
        </w:rPr>
        <w:t xml:space="preserve"> </w:t>
      </w:r>
      <w:r>
        <w:rPr>
          <w:spacing w:val="1"/>
        </w:rPr>
        <w:t xml:space="preserve">确把握文化繁荣和科技创新的内在联系，以实现文化建设数字化赋 </w:t>
      </w:r>
      <w:r>
        <w:rPr>
          <w:spacing w:val="4"/>
        </w:rPr>
        <w:t>能、信息化转型为抓手，探寻文化发展和数字技术之间的融</w:t>
      </w:r>
      <w:r>
        <w:rPr>
          <w:spacing w:val="3"/>
        </w:rPr>
        <w:t>通点，</w:t>
      </w:r>
      <w:r>
        <w:t xml:space="preserve"> </w:t>
      </w:r>
      <w:r>
        <w:rPr>
          <w:spacing w:val="1"/>
        </w:rPr>
        <w:t>研究提出培育文化和科技融合的新质生产力有效机制，推动文化和</w:t>
      </w:r>
      <w:r>
        <w:rPr>
          <w:spacing w:val="11"/>
        </w:rPr>
        <w:t xml:space="preserve"> </w:t>
      </w:r>
      <w:r>
        <w:rPr>
          <w:spacing w:val="1"/>
        </w:rPr>
        <w:t>科技深度融合发展，更好激发中华优秀传统文化的创新活力。</w:t>
      </w:r>
    </w:p>
    <w:p w14:paraId="59C40B3C">
      <w:pPr>
        <w:spacing w:line="473" w:lineRule="auto"/>
        <w:rPr>
          <w:rFonts w:ascii="Arial"/>
          <w:sz w:val="21"/>
        </w:rPr>
      </w:pPr>
    </w:p>
    <w:p w14:paraId="54CCF8EF">
      <w:pPr>
        <w:spacing w:before="94" w:line="223" w:lineRule="auto"/>
        <w:ind w:left="594"/>
        <w:rPr>
          <w:rFonts w:ascii="楷体" w:hAnsi="楷体" w:eastAsia="楷体" w:cs="楷体"/>
          <w:sz w:val="29"/>
          <w:szCs w:val="29"/>
        </w:rPr>
      </w:pPr>
      <w:r>
        <w:rPr>
          <w:rFonts w:ascii="黑体" w:hAnsi="黑体" w:eastAsia="黑体" w:cs="黑体"/>
          <w:b/>
          <w:bCs/>
          <w:sz w:val="29"/>
          <w:szCs w:val="29"/>
        </w:rPr>
        <w:t>研究专题</w:t>
      </w:r>
      <w:r>
        <w:rPr>
          <w:rFonts w:ascii="Times New Roman" w:hAnsi="Times New Roman" w:eastAsia="Times New Roman" w:cs="Times New Roman"/>
          <w:b/>
          <w:bCs/>
          <w:sz w:val="29"/>
          <w:szCs w:val="29"/>
        </w:rPr>
        <w:t>11:</w:t>
      </w:r>
      <w:r>
        <w:rPr>
          <w:rFonts w:ascii="Times New Roman" w:hAnsi="Times New Roman" w:eastAsia="Times New Roman" w:cs="Times New Roman"/>
          <w:b/>
          <w:bCs/>
          <w:spacing w:val="31"/>
          <w:sz w:val="29"/>
          <w:szCs w:val="29"/>
        </w:rPr>
        <w:t xml:space="preserve">  </w:t>
      </w:r>
      <w:r>
        <w:rPr>
          <w:rFonts w:ascii="楷体" w:hAnsi="楷体" w:eastAsia="楷体" w:cs="楷体"/>
          <w:b/>
          <w:bCs/>
          <w:sz w:val="29"/>
          <w:szCs w:val="29"/>
        </w:rPr>
        <w:t>培育壮大中国特色耐心资本研究</w:t>
      </w:r>
    </w:p>
    <w:p w14:paraId="7DA58E4B">
      <w:pPr>
        <w:pStyle w:val="2"/>
        <w:spacing w:before="223" w:line="370" w:lineRule="auto"/>
        <w:ind w:right="67" w:firstLine="590"/>
        <w:jc w:val="both"/>
      </w:pPr>
      <w:r>
        <w:rPr>
          <w:rFonts w:ascii="黑体" w:hAnsi="黑体" w:eastAsia="黑体" w:cs="黑体"/>
          <w:spacing w:val="1"/>
        </w:rPr>
        <w:t>研究要点</w:t>
      </w:r>
      <w:r>
        <w:rPr>
          <w:spacing w:val="1"/>
        </w:rPr>
        <w:t>：党的二十届三中全会提出，鼓励</w:t>
      </w:r>
      <w:r>
        <w:t xml:space="preserve">和规范发展天使投 </w:t>
      </w:r>
      <w:r>
        <w:rPr>
          <w:spacing w:val="1"/>
        </w:rPr>
        <w:t>资、风险投资、私募股权投资，更好发挥政府投资基金作用，发展 耐心资本。受各类制度性因素制约，创投行业耐心资本供给明显不</w:t>
      </w:r>
      <w:r>
        <w:rPr>
          <w:spacing w:val="6"/>
        </w:rPr>
        <w:t xml:space="preserve"> </w:t>
      </w:r>
      <w:r>
        <w:rPr>
          <w:spacing w:val="1"/>
        </w:rPr>
        <w:t>足。要打通政府基金、央国企基金、银行资金、保险资金、大学捐</w:t>
      </w:r>
      <w:r>
        <w:rPr>
          <w:spacing w:val="17"/>
        </w:rPr>
        <w:t xml:space="preserve"> </w:t>
      </w:r>
      <w:r>
        <w:rPr>
          <w:spacing w:val="1"/>
        </w:rPr>
        <w:t>赠基金、慈善信托、高净值人群等各类长期资金进入创业投</w:t>
      </w:r>
      <w:r>
        <w:t xml:space="preserve">资的堵 </w:t>
      </w:r>
      <w:r>
        <w:rPr>
          <w:spacing w:val="1"/>
        </w:rPr>
        <w:t>点难点问题，研究提出有针对性的政策举措，培育壮大中国特色耐</w:t>
      </w:r>
      <w:r>
        <w:t xml:space="preserve"> 心资本、长期资本，更好服务中国式现代化建设。</w:t>
      </w:r>
    </w:p>
    <w:p w14:paraId="0B7B6DB9">
      <w:pPr>
        <w:spacing w:line="245" w:lineRule="auto"/>
        <w:rPr>
          <w:rFonts w:ascii="Arial"/>
          <w:sz w:val="21"/>
        </w:rPr>
      </w:pPr>
    </w:p>
    <w:p w14:paraId="66818022">
      <w:pPr>
        <w:spacing w:line="246" w:lineRule="auto"/>
        <w:rPr>
          <w:rFonts w:ascii="Arial"/>
          <w:sz w:val="21"/>
        </w:rPr>
      </w:pPr>
    </w:p>
    <w:p w14:paraId="4DC24378">
      <w:pPr>
        <w:spacing w:before="94" w:line="224" w:lineRule="auto"/>
        <w:ind w:left="594"/>
        <w:rPr>
          <w:rFonts w:ascii="楷体" w:hAnsi="楷体" w:eastAsia="楷体" w:cs="楷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9"/>
          <w:sz w:val="29"/>
          <w:szCs w:val="29"/>
        </w:rPr>
        <w:t>研究专题</w:t>
      </w:r>
      <w:r>
        <w:rPr>
          <w:rFonts w:ascii="楷体" w:hAnsi="楷体" w:eastAsia="楷体" w:cs="楷体"/>
          <w:b/>
          <w:bCs/>
          <w:spacing w:val="9"/>
          <w:sz w:val="29"/>
          <w:szCs w:val="29"/>
        </w:rPr>
        <w:t>12:习近平经济思想中的价格理论研究</w:t>
      </w:r>
    </w:p>
    <w:p w14:paraId="6A426A66">
      <w:pPr>
        <w:pStyle w:val="2"/>
        <w:spacing w:before="231" w:line="364" w:lineRule="auto"/>
        <w:ind w:right="58" w:firstLine="590"/>
        <w:jc w:val="both"/>
      </w:pPr>
      <w:r>
        <w:rPr>
          <w:rFonts w:ascii="黑体" w:hAnsi="黑体" w:eastAsia="黑体" w:cs="黑体"/>
          <w:spacing w:val="1"/>
        </w:rPr>
        <w:t>研究要点</w:t>
      </w:r>
      <w:r>
        <w:rPr>
          <w:spacing w:val="1"/>
        </w:rPr>
        <w:t>：深入学习贯彻习近平经济思想，聚焦中国式现代化</w:t>
      </w:r>
      <w:r>
        <w:rPr>
          <w:spacing w:val="13"/>
        </w:rPr>
        <w:t xml:space="preserve"> </w:t>
      </w:r>
      <w:r>
        <w:rPr>
          <w:spacing w:val="2"/>
        </w:rPr>
        <w:t>进程中的重大价格问题，研究符合中国国情的价格治</w:t>
      </w:r>
      <w:r>
        <w:rPr>
          <w:spacing w:val="1"/>
        </w:rPr>
        <w:t>理机制，增强</w:t>
      </w:r>
      <w:r>
        <w:t xml:space="preserve"> </w:t>
      </w:r>
      <w:r>
        <w:rPr>
          <w:spacing w:val="1"/>
        </w:rPr>
        <w:t>重点领域价格治理能力。主要包含如下几方面研究：一是梳理</w:t>
      </w:r>
      <w:r>
        <w:t xml:space="preserve">新时 </w:t>
      </w:r>
      <w:r>
        <w:rPr>
          <w:spacing w:val="2"/>
        </w:rPr>
        <w:t>代党的创新理论在价格方面的重要贡献；二是总结党的十八</w:t>
      </w:r>
      <w:r>
        <w:rPr>
          <w:spacing w:val="1"/>
        </w:rPr>
        <w:t>大以来</w:t>
      </w:r>
      <w:r>
        <w:t xml:space="preserve"> </w:t>
      </w:r>
      <w:r>
        <w:rPr>
          <w:spacing w:val="1"/>
        </w:rPr>
        <w:t>价格改革、调控和监管的新特征；三是以党的创新理论指导价格实</w:t>
      </w:r>
    </w:p>
    <w:p w14:paraId="69D8E91B">
      <w:pPr>
        <w:spacing w:line="364" w:lineRule="auto"/>
        <w:sectPr>
          <w:footerReference r:id="rId9" w:type="default"/>
          <w:pgSz w:w="11820" w:h="16980"/>
          <w:pgMar w:top="1443" w:right="1645" w:bottom="1389" w:left="1649" w:header="0" w:footer="1012" w:gutter="0"/>
          <w:cols w:space="720" w:num="1"/>
        </w:sectPr>
      </w:pPr>
    </w:p>
    <w:p w14:paraId="0A8001C5">
      <w:pPr>
        <w:spacing w:line="331" w:lineRule="auto"/>
        <w:rPr>
          <w:rFonts w:ascii="Arial"/>
          <w:sz w:val="21"/>
        </w:rPr>
      </w:pPr>
    </w:p>
    <w:p w14:paraId="6A9B6198">
      <w:pPr>
        <w:spacing w:line="331" w:lineRule="auto"/>
        <w:rPr>
          <w:rFonts w:ascii="Arial"/>
          <w:sz w:val="21"/>
        </w:rPr>
      </w:pPr>
    </w:p>
    <w:p w14:paraId="0108A06A">
      <w:pPr>
        <w:pStyle w:val="2"/>
        <w:spacing w:before="94" w:line="223" w:lineRule="auto"/>
      </w:pPr>
      <w:r>
        <w:rPr>
          <w:spacing w:val="-4"/>
        </w:rPr>
        <w:t>践的思路和建议。</w:t>
      </w:r>
    </w:p>
    <w:p w14:paraId="284CEA68">
      <w:pPr>
        <w:spacing w:line="355" w:lineRule="auto"/>
        <w:rPr>
          <w:rFonts w:ascii="Arial"/>
          <w:sz w:val="21"/>
        </w:rPr>
      </w:pPr>
    </w:p>
    <w:p w14:paraId="376645EC">
      <w:pPr>
        <w:spacing w:line="356" w:lineRule="auto"/>
        <w:rPr>
          <w:rFonts w:ascii="Arial"/>
          <w:sz w:val="21"/>
        </w:rPr>
      </w:pPr>
    </w:p>
    <w:p w14:paraId="3CA8B6B2">
      <w:pPr>
        <w:spacing w:before="94" w:line="223" w:lineRule="auto"/>
        <w:ind w:left="574"/>
        <w:rPr>
          <w:rFonts w:ascii="楷体" w:hAnsi="楷体" w:eastAsia="楷体" w:cs="楷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4"/>
          <w:sz w:val="29"/>
          <w:szCs w:val="29"/>
        </w:rPr>
        <w:t>研究专题</w:t>
      </w:r>
      <w:r>
        <w:rPr>
          <w:rFonts w:ascii="黑体" w:hAnsi="黑体" w:eastAsia="黑体" w:cs="黑体"/>
          <w:spacing w:val="-67"/>
          <w:sz w:val="29"/>
          <w:szCs w:val="29"/>
        </w:rPr>
        <w:t xml:space="preserve"> </w:t>
      </w:r>
      <w:r>
        <w:rPr>
          <w:rFonts w:ascii="楷体" w:hAnsi="楷体" w:eastAsia="楷体" w:cs="楷体"/>
          <w:b/>
          <w:bCs/>
          <w:spacing w:val="4"/>
          <w:sz w:val="29"/>
          <w:szCs w:val="29"/>
        </w:rPr>
        <w:t>13:以绿色生产力提升我国经济竞争</w:t>
      </w:r>
      <w:r>
        <w:rPr>
          <w:rFonts w:ascii="楷体" w:hAnsi="楷体" w:eastAsia="楷体" w:cs="楷体"/>
          <w:b/>
          <w:bCs/>
          <w:spacing w:val="3"/>
          <w:sz w:val="29"/>
          <w:szCs w:val="29"/>
        </w:rPr>
        <w:t>力研究</w:t>
      </w:r>
    </w:p>
    <w:p w14:paraId="16100BD2">
      <w:pPr>
        <w:pStyle w:val="2"/>
        <w:spacing w:before="239" w:line="363" w:lineRule="auto"/>
        <w:ind w:firstLine="574"/>
      </w:pPr>
      <w:r>
        <w:rPr>
          <w:rFonts w:ascii="黑体" w:hAnsi="黑体" w:eastAsia="黑体" w:cs="黑体"/>
          <w:b/>
          <w:bCs/>
          <w:spacing w:val="1"/>
        </w:rPr>
        <w:t>研究要点</w:t>
      </w:r>
      <w:r>
        <w:rPr>
          <w:b/>
          <w:bCs/>
          <w:spacing w:val="1"/>
        </w:rPr>
        <w:t>：</w:t>
      </w:r>
      <w:r>
        <w:rPr>
          <w:spacing w:val="1"/>
        </w:rPr>
        <w:t>在全球增长受到抑制、经济碎片化加剧</w:t>
      </w:r>
      <w:r>
        <w:t xml:space="preserve">、我国外需  </w:t>
      </w:r>
      <w:r>
        <w:rPr>
          <w:spacing w:val="-3"/>
        </w:rPr>
        <w:t>承压背景下，围绕加快推进绿色转型和产业升级，探讨技术、人才、</w:t>
      </w:r>
      <w:r>
        <w:rPr>
          <w:spacing w:val="5"/>
        </w:rPr>
        <w:t xml:space="preserve"> </w:t>
      </w:r>
      <w:r>
        <w:t>产业配套、市场规模等绿色生产力优势对提升我国全要素生产率的</w:t>
      </w:r>
      <w:r>
        <w:rPr>
          <w:spacing w:val="3"/>
        </w:rPr>
        <w:t xml:space="preserve">  </w:t>
      </w:r>
      <w:r>
        <w:rPr>
          <w:spacing w:val="-1"/>
        </w:rPr>
        <w:t>贡献，寻求抢占绿色低碳产业竞争高地和相关规则标准主导权途径，</w:t>
      </w:r>
      <w:r>
        <w:rPr>
          <w:spacing w:val="3"/>
        </w:rPr>
        <w:t xml:space="preserve"> </w:t>
      </w:r>
      <w:r>
        <w:rPr>
          <w:spacing w:val="1"/>
        </w:rPr>
        <w:t>提升我国经济国际竞争力。一方面，研究我国如何</w:t>
      </w:r>
      <w:r>
        <w:t xml:space="preserve">更好发展绿色低  </w:t>
      </w:r>
      <w:r>
        <w:rPr>
          <w:spacing w:val="4"/>
        </w:rPr>
        <w:t>碳产业、推动传统化石产业绿色低碳转型、持续发展非化石能源、</w:t>
      </w:r>
      <w:r>
        <w:rPr>
          <w:spacing w:val="3"/>
        </w:rPr>
        <w:t xml:space="preserve">  </w:t>
      </w:r>
      <w:r>
        <w:rPr>
          <w:spacing w:val="1"/>
        </w:rPr>
        <w:t>推动资源节约和循环经济等，进一步优化生产要素配置，基于全国</w:t>
      </w:r>
      <w:r>
        <w:rPr>
          <w:spacing w:val="3"/>
        </w:rPr>
        <w:t xml:space="preserve">  </w:t>
      </w:r>
      <w:r>
        <w:rPr>
          <w:spacing w:val="1"/>
        </w:rPr>
        <w:t>统一大市场促进国内大循环，让绿色发展提</w:t>
      </w:r>
      <w:r>
        <w:t>质增效。另一方面，研  究我国如何加快绿色科技创新和先进绿色技术推广应用，提升</w:t>
      </w:r>
      <w:r>
        <w:rPr>
          <w:spacing w:val="-1"/>
        </w:rPr>
        <w:t>产业</w:t>
      </w:r>
      <w:r>
        <w:t xml:space="preserve">  链供应链韧性，谋划海外战略布局，助力企业出海畅通国内国际双</w:t>
      </w:r>
      <w:r>
        <w:rPr>
          <w:spacing w:val="8"/>
        </w:rPr>
        <w:t xml:space="preserve">  </w:t>
      </w:r>
      <w:r>
        <w:rPr>
          <w:spacing w:val="5"/>
        </w:rPr>
        <w:t>循环，更好应对美西方对我绿色打压，以及特朗普2.0</w:t>
      </w:r>
      <w:r>
        <w:rPr>
          <w:spacing w:val="4"/>
        </w:rPr>
        <w:t>时代可能出</w:t>
      </w:r>
      <w:r>
        <w:t xml:space="preserve">  </w:t>
      </w:r>
      <w:r>
        <w:rPr>
          <w:spacing w:val="-5"/>
        </w:rPr>
        <w:t>现的新一轮关税战和贸易战。</w:t>
      </w:r>
    </w:p>
    <w:p w14:paraId="5AE838F0">
      <w:pPr>
        <w:spacing w:line="301" w:lineRule="auto"/>
        <w:rPr>
          <w:rFonts w:ascii="Arial"/>
          <w:sz w:val="21"/>
        </w:rPr>
      </w:pPr>
    </w:p>
    <w:p w14:paraId="24819871">
      <w:pPr>
        <w:spacing w:line="301" w:lineRule="auto"/>
        <w:rPr>
          <w:rFonts w:ascii="Arial"/>
          <w:sz w:val="21"/>
        </w:rPr>
      </w:pPr>
    </w:p>
    <w:p w14:paraId="57E8CC01">
      <w:pPr>
        <w:spacing w:before="95" w:line="225" w:lineRule="auto"/>
        <w:ind w:left="574"/>
        <w:rPr>
          <w:rFonts w:ascii="楷体" w:hAnsi="楷体" w:eastAsia="楷体" w:cs="楷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3"/>
          <w:sz w:val="29"/>
          <w:szCs w:val="29"/>
        </w:rPr>
        <w:t>研究专题14:</w:t>
      </w:r>
      <w:r>
        <w:rPr>
          <w:rFonts w:ascii="楷体" w:hAnsi="楷体" w:eastAsia="楷体" w:cs="楷体"/>
          <w:b/>
          <w:bCs/>
          <w:spacing w:val="3"/>
          <w:sz w:val="29"/>
          <w:szCs w:val="29"/>
        </w:rPr>
        <w:t>统筹新型城镇化和乡村全面振兴的内涵、抓手和</w:t>
      </w:r>
    </w:p>
    <w:p w14:paraId="64B30CE5">
      <w:pPr>
        <w:spacing w:before="198" w:line="229" w:lineRule="auto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4"/>
          <w:sz w:val="29"/>
          <w:szCs w:val="29"/>
        </w:rPr>
        <w:t>实施路径研究</w:t>
      </w:r>
    </w:p>
    <w:p w14:paraId="353DAFC1">
      <w:pPr>
        <w:pStyle w:val="2"/>
        <w:spacing w:before="263" w:line="362" w:lineRule="auto"/>
        <w:ind w:right="228" w:firstLine="569"/>
        <w:jc w:val="both"/>
      </w:pPr>
      <w:r>
        <w:rPr>
          <w:rFonts w:ascii="黑体" w:hAnsi="黑体" w:eastAsia="黑体" w:cs="黑体"/>
          <w:spacing w:val="1"/>
        </w:rPr>
        <w:t>研究要点</w:t>
      </w:r>
      <w:r>
        <w:rPr>
          <w:spacing w:val="1"/>
        </w:rPr>
        <w:t>：2023年底中央经济工作会议首次提出“统筹新</w:t>
      </w:r>
      <w:r>
        <w:t xml:space="preserve">型城 </w:t>
      </w:r>
      <w:r>
        <w:rPr>
          <w:spacing w:val="6"/>
        </w:rPr>
        <w:t>镇化和乡村全面振兴”;2024年底中央经济工作会</w:t>
      </w:r>
      <w:r>
        <w:rPr>
          <w:spacing w:val="5"/>
        </w:rPr>
        <w:t>议部署九项重点</w:t>
      </w:r>
      <w:r>
        <w:t xml:space="preserve"> </w:t>
      </w:r>
      <w:r>
        <w:rPr>
          <w:spacing w:val="1"/>
        </w:rPr>
        <w:t>工作，其中之一就是“统筹推进新型城镇化和乡村全面</w:t>
      </w:r>
      <w:r>
        <w:t xml:space="preserve">振兴”。实 </w:t>
      </w:r>
      <w:r>
        <w:rPr>
          <w:spacing w:val="1"/>
        </w:rPr>
        <w:t>践中发现，新型城镇化和乡村全面振兴没有有效衔</w:t>
      </w:r>
      <w:r>
        <w:t>接，一定程度存</w:t>
      </w:r>
    </w:p>
    <w:p w14:paraId="79C23361">
      <w:pPr>
        <w:spacing w:line="362" w:lineRule="auto"/>
        <w:sectPr>
          <w:footerReference r:id="rId10" w:type="default"/>
          <w:pgSz w:w="11820" w:h="16940"/>
          <w:pgMar w:top="1439" w:right="1455" w:bottom="1369" w:left="1690" w:header="0" w:footer="992" w:gutter="0"/>
          <w:cols w:space="720" w:num="1"/>
        </w:sectPr>
      </w:pPr>
    </w:p>
    <w:p w14:paraId="3CEB8441">
      <w:pPr>
        <w:spacing w:line="338" w:lineRule="auto"/>
        <w:rPr>
          <w:rFonts w:ascii="Arial"/>
          <w:sz w:val="21"/>
        </w:rPr>
      </w:pPr>
    </w:p>
    <w:p w14:paraId="249F8538">
      <w:pPr>
        <w:spacing w:line="338" w:lineRule="auto"/>
        <w:rPr>
          <w:rFonts w:ascii="Arial"/>
          <w:sz w:val="21"/>
        </w:rPr>
      </w:pPr>
    </w:p>
    <w:p w14:paraId="5CC3AD38">
      <w:pPr>
        <w:pStyle w:val="2"/>
        <w:spacing w:before="94" w:line="371" w:lineRule="auto"/>
        <w:ind w:right="103"/>
        <w:jc w:val="both"/>
      </w:pPr>
      <w:r>
        <w:rPr>
          <w:spacing w:val="2"/>
        </w:rPr>
        <w:t xml:space="preserve">在“两张皮”的现象，如何统筹、统筹什么等问题亟待回答。课题 </w:t>
      </w:r>
      <w:r>
        <w:rPr>
          <w:spacing w:val="1"/>
        </w:rPr>
        <w:t>在系统梳理新型城镇化和乡村全面振兴战略内涵的基础上，在制度</w:t>
      </w:r>
      <w:r>
        <w:rPr>
          <w:spacing w:val="15"/>
        </w:rPr>
        <w:t xml:space="preserve"> </w:t>
      </w:r>
      <w:r>
        <w:rPr>
          <w:spacing w:val="1"/>
        </w:rPr>
        <w:t>设计方面研究提出“统筹推进”的具体抓手和实施路径。</w:t>
      </w:r>
    </w:p>
    <w:p w14:paraId="5FD9E1F5">
      <w:pPr>
        <w:spacing w:line="479" w:lineRule="auto"/>
        <w:rPr>
          <w:rFonts w:ascii="Arial"/>
          <w:sz w:val="21"/>
        </w:rPr>
      </w:pPr>
    </w:p>
    <w:p w14:paraId="2ED98DA4">
      <w:pPr>
        <w:spacing w:before="94" w:line="224" w:lineRule="auto"/>
        <w:ind w:left="594"/>
        <w:rPr>
          <w:rFonts w:ascii="楷体" w:hAnsi="楷体" w:eastAsia="楷体" w:cs="楷体"/>
          <w:sz w:val="29"/>
          <w:szCs w:val="29"/>
        </w:rPr>
      </w:pPr>
      <w:r>
        <w:rPr>
          <w:rFonts w:ascii="黑体" w:hAnsi="黑体" w:eastAsia="黑体" w:cs="黑体"/>
          <w:b/>
          <w:bCs/>
          <w:sz w:val="29"/>
          <w:szCs w:val="29"/>
        </w:rPr>
        <w:t>研究专题</w:t>
      </w:r>
      <w:r>
        <w:rPr>
          <w:rFonts w:ascii="黑体" w:hAnsi="黑体" w:eastAsia="黑体" w:cs="黑体"/>
          <w:spacing w:val="-60"/>
          <w:sz w:val="29"/>
          <w:szCs w:val="29"/>
        </w:rPr>
        <w:t xml:space="preserve"> </w:t>
      </w:r>
      <w:r>
        <w:rPr>
          <w:rFonts w:ascii="楷体" w:hAnsi="楷体" w:eastAsia="楷体" w:cs="楷体"/>
          <w:b/>
          <w:bCs/>
          <w:sz w:val="29"/>
          <w:szCs w:val="29"/>
        </w:rPr>
        <w:t>15:习近平经济思想关于政府政策信息引导市场预期</w:t>
      </w:r>
    </w:p>
    <w:p w14:paraId="1CE60F58">
      <w:pPr>
        <w:spacing w:before="224" w:line="224" w:lineRule="auto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4"/>
          <w:sz w:val="29"/>
          <w:szCs w:val="29"/>
        </w:rPr>
        <w:t>的原理性成果研究</w:t>
      </w:r>
    </w:p>
    <w:p w14:paraId="7122B063">
      <w:pPr>
        <w:pStyle w:val="2"/>
        <w:spacing w:before="238" w:line="370" w:lineRule="auto"/>
        <w:ind w:firstLine="589"/>
        <w:jc w:val="both"/>
      </w:pPr>
      <w:r>
        <w:rPr>
          <w:rFonts w:ascii="黑体" w:hAnsi="黑体" w:eastAsia="黑体" w:cs="黑体"/>
          <w:spacing w:val="1"/>
        </w:rPr>
        <w:t>研究要点</w:t>
      </w:r>
      <w:r>
        <w:rPr>
          <w:spacing w:val="1"/>
        </w:rPr>
        <w:t>：系统学习梳理习近平总书记关于宏观政策和市场预</w:t>
      </w:r>
      <w:r>
        <w:rPr>
          <w:spacing w:val="3"/>
        </w:rPr>
        <w:t xml:space="preserve"> </w:t>
      </w:r>
      <w:r>
        <w:rPr>
          <w:spacing w:val="1"/>
        </w:rPr>
        <w:t>期的重要论述，总结提炼习近平经济思想关于政府政策信息引导市</w:t>
      </w:r>
      <w:r>
        <w:rPr>
          <w:spacing w:val="4"/>
        </w:rPr>
        <w:t xml:space="preserve">  </w:t>
      </w:r>
      <w:r>
        <w:rPr>
          <w:spacing w:val="-4"/>
        </w:rPr>
        <w:t>场预期的原理性成果，并对这些原理性成果的重大意义</w:t>
      </w:r>
      <w:r>
        <w:rPr>
          <w:spacing w:val="-5"/>
        </w:rPr>
        <w:t>、核心内容、</w:t>
      </w:r>
      <w:r>
        <w:t xml:space="preserve"> </w:t>
      </w:r>
      <w:r>
        <w:rPr>
          <w:spacing w:val="1"/>
        </w:rPr>
        <w:t>实践要求、特别是理论贡献等作出系统性阐释、体</w:t>
      </w:r>
      <w:r>
        <w:t xml:space="preserve">系化归纳，并以  </w:t>
      </w:r>
      <w:r>
        <w:rPr>
          <w:spacing w:val="1"/>
        </w:rPr>
        <w:t>此为基础搭建分析框架，为进一步协同推进政策实施和预期引导提</w:t>
      </w:r>
      <w:r>
        <w:rPr>
          <w:spacing w:val="11"/>
        </w:rPr>
        <w:t xml:space="preserve"> </w:t>
      </w:r>
      <w:r>
        <w:rPr>
          <w:spacing w:val="-9"/>
        </w:rPr>
        <w:t>供学理支撑。</w:t>
      </w:r>
    </w:p>
    <w:p w14:paraId="08A33CA6">
      <w:pPr>
        <w:spacing w:line="478" w:lineRule="auto"/>
        <w:rPr>
          <w:rFonts w:ascii="Arial"/>
          <w:sz w:val="21"/>
        </w:rPr>
      </w:pPr>
    </w:p>
    <w:p w14:paraId="1151CCF7">
      <w:pPr>
        <w:spacing w:before="94" w:line="372" w:lineRule="auto"/>
        <w:ind w:left="4" w:right="124" w:firstLine="589"/>
        <w:rPr>
          <w:rFonts w:ascii="楷体" w:hAnsi="楷体" w:eastAsia="楷体" w:cs="楷体"/>
          <w:sz w:val="29"/>
          <w:szCs w:val="29"/>
        </w:rPr>
      </w:pPr>
      <w:r>
        <w:rPr>
          <w:rFonts w:ascii="黑体" w:hAnsi="黑体" w:eastAsia="黑体" w:cs="黑体"/>
          <w:b/>
          <w:bCs/>
          <w:sz w:val="29"/>
          <w:szCs w:val="29"/>
        </w:rPr>
        <w:t>研究专题</w:t>
      </w:r>
      <w:r>
        <w:rPr>
          <w:rFonts w:ascii="黑体" w:hAnsi="黑体" w:eastAsia="黑体" w:cs="黑体"/>
          <w:spacing w:val="-60"/>
          <w:sz w:val="29"/>
          <w:szCs w:val="29"/>
        </w:rPr>
        <w:t xml:space="preserve"> </w:t>
      </w:r>
      <w:r>
        <w:rPr>
          <w:rFonts w:ascii="楷体" w:hAnsi="楷体" w:eastAsia="楷体" w:cs="楷体"/>
          <w:b/>
          <w:bCs/>
          <w:sz w:val="29"/>
          <w:szCs w:val="29"/>
        </w:rPr>
        <w:t>16:政府政策信息影响市场预期的作用机理及对策建</w:t>
      </w:r>
      <w:r>
        <w:rPr>
          <w:rFonts w:ascii="楷体" w:hAnsi="楷体" w:eastAsia="楷体" w:cs="楷体"/>
          <w:sz w:val="29"/>
          <w:szCs w:val="29"/>
        </w:rPr>
        <w:t xml:space="preserve"> </w:t>
      </w:r>
      <w:r>
        <w:rPr>
          <w:rFonts w:ascii="楷体" w:hAnsi="楷体" w:eastAsia="楷体" w:cs="楷体"/>
          <w:b/>
          <w:bCs/>
          <w:spacing w:val="-6"/>
          <w:sz w:val="29"/>
          <w:szCs w:val="29"/>
        </w:rPr>
        <w:t>议研究</w:t>
      </w:r>
    </w:p>
    <w:p w14:paraId="2347F584">
      <w:pPr>
        <w:pStyle w:val="2"/>
        <w:spacing w:before="8" w:line="362" w:lineRule="auto"/>
        <w:ind w:firstLine="589"/>
        <w:jc w:val="both"/>
      </w:pPr>
      <w:r>
        <w:rPr>
          <w:rFonts w:ascii="黑体" w:hAnsi="黑体" w:eastAsia="黑体" w:cs="黑体"/>
          <w:spacing w:val="1"/>
        </w:rPr>
        <w:t>研究要点</w:t>
      </w:r>
      <w:r>
        <w:rPr>
          <w:spacing w:val="1"/>
        </w:rPr>
        <w:t>：系统学习梳理习近平总书记关于宏观政策和市场预</w:t>
      </w:r>
      <w:r>
        <w:rPr>
          <w:spacing w:val="3"/>
        </w:rPr>
        <w:t xml:space="preserve"> </w:t>
      </w:r>
      <w:r>
        <w:rPr>
          <w:spacing w:val="1"/>
        </w:rPr>
        <w:t>期的重要论述，适当吸收借鉴现代经济学理论和分析方法，对政府</w:t>
      </w:r>
      <w:r>
        <w:rPr>
          <w:spacing w:val="14"/>
        </w:rPr>
        <w:t xml:space="preserve"> </w:t>
      </w:r>
      <w:r>
        <w:rPr>
          <w:spacing w:val="1"/>
        </w:rPr>
        <w:t>政策信息影响市场预期的作用机理，包括理论背景、逻辑理路、传</w:t>
      </w:r>
      <w:r>
        <w:rPr>
          <w:spacing w:val="12"/>
        </w:rPr>
        <w:t xml:space="preserve"> </w:t>
      </w:r>
      <w:r>
        <w:rPr>
          <w:spacing w:val="4"/>
        </w:rPr>
        <w:t>导机制、实践路径等进行系统研究，并以此为基础搭建分析框架，</w:t>
      </w:r>
      <w:r>
        <w:rPr>
          <w:spacing w:val="18"/>
        </w:rPr>
        <w:t xml:space="preserve"> </w:t>
      </w:r>
      <w:r>
        <w:rPr>
          <w:spacing w:val="6"/>
        </w:rPr>
        <w:t>找出可能影响削弱预期引导效果的不利因素</w:t>
      </w:r>
      <w:r>
        <w:rPr>
          <w:spacing w:val="5"/>
        </w:rPr>
        <w:t>，提出相应对策建议。</w:t>
      </w:r>
    </w:p>
    <w:p w14:paraId="10F9D5C2">
      <w:pPr>
        <w:spacing w:line="362" w:lineRule="auto"/>
        <w:sectPr>
          <w:footerReference r:id="rId11" w:type="default"/>
          <w:pgSz w:w="11760" w:h="16960"/>
          <w:pgMar w:top="1441" w:right="1574" w:bottom="1349" w:left="1609" w:header="0" w:footer="972" w:gutter="0"/>
          <w:cols w:space="720" w:num="1"/>
        </w:sectPr>
      </w:pPr>
    </w:p>
    <w:p w14:paraId="0358C615">
      <w:pPr>
        <w:spacing w:line="350" w:lineRule="auto"/>
        <w:rPr>
          <w:rFonts w:ascii="Arial"/>
          <w:sz w:val="21"/>
        </w:rPr>
      </w:pPr>
    </w:p>
    <w:p w14:paraId="2513FAB8">
      <w:pPr>
        <w:spacing w:line="350" w:lineRule="auto"/>
        <w:rPr>
          <w:rFonts w:ascii="Arial"/>
          <w:sz w:val="21"/>
        </w:rPr>
      </w:pPr>
    </w:p>
    <w:p w14:paraId="44D04E54">
      <w:pPr>
        <w:spacing w:before="94" w:line="223" w:lineRule="auto"/>
        <w:ind w:left="604"/>
        <w:rPr>
          <w:rFonts w:ascii="楷体" w:hAnsi="楷体" w:eastAsia="楷体" w:cs="楷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"/>
          <w:sz w:val="29"/>
          <w:szCs w:val="29"/>
        </w:rPr>
        <w:t>研究专题</w:t>
      </w:r>
      <w:r>
        <w:rPr>
          <w:rFonts w:ascii="黑体" w:hAnsi="黑体" w:eastAsia="黑体" w:cs="黑体"/>
          <w:spacing w:val="-66"/>
          <w:sz w:val="29"/>
          <w:szCs w:val="29"/>
        </w:rPr>
        <w:t xml:space="preserve"> </w:t>
      </w:r>
      <w:r>
        <w:rPr>
          <w:rFonts w:ascii="楷体" w:hAnsi="楷体" w:eastAsia="楷体" w:cs="楷体"/>
          <w:b/>
          <w:bCs/>
          <w:spacing w:val="-1"/>
          <w:sz w:val="29"/>
          <w:szCs w:val="29"/>
        </w:rPr>
        <w:t>17:政府政策信息影响市场预期的实证分析和典型案</w:t>
      </w:r>
    </w:p>
    <w:p w14:paraId="5163C514">
      <w:pPr>
        <w:spacing w:before="232" w:line="229" w:lineRule="auto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6"/>
          <w:sz w:val="29"/>
          <w:szCs w:val="29"/>
        </w:rPr>
        <w:t>例研究</w:t>
      </w:r>
    </w:p>
    <w:p w14:paraId="24107A44">
      <w:pPr>
        <w:pStyle w:val="2"/>
        <w:spacing w:before="238" w:line="363" w:lineRule="auto"/>
        <w:ind w:right="92" w:firstLine="600"/>
        <w:jc w:val="both"/>
      </w:pPr>
      <w:r>
        <w:rPr>
          <w:rFonts w:ascii="黑体" w:hAnsi="黑体" w:eastAsia="黑体" w:cs="黑体"/>
        </w:rPr>
        <w:t>研究要点</w:t>
      </w:r>
      <w:r>
        <w:t>：系统学习梳理习近平总书记关于宏观政策和市场预</w:t>
      </w:r>
      <w:r>
        <w:rPr>
          <w:spacing w:val="10"/>
        </w:rPr>
        <w:t xml:space="preserve"> </w:t>
      </w:r>
      <w:r>
        <w:rPr>
          <w:spacing w:val="1"/>
        </w:rPr>
        <w:t>期的重要论述，选取典型政策进行实证分析，运用习近平经济思想</w:t>
      </w:r>
      <w:r>
        <w:rPr>
          <w:spacing w:val="13"/>
        </w:rPr>
        <w:t xml:space="preserve"> </w:t>
      </w:r>
      <w:r>
        <w:rPr>
          <w:spacing w:val="10"/>
        </w:rPr>
        <w:t>来解释政府政策信息有效引导市场预期和预期引导效果欠佳的正</w:t>
      </w:r>
      <w:r>
        <w:rPr>
          <w:spacing w:val="1"/>
        </w:rPr>
        <w:t xml:space="preserve"> 反两方面案例，基于理论研究和实践分析，提出促进政府政策信息</w:t>
      </w:r>
      <w:r>
        <w:rPr>
          <w:spacing w:val="10"/>
        </w:rPr>
        <w:t xml:space="preserve"> </w:t>
      </w:r>
      <w:r>
        <w:rPr>
          <w:spacing w:val="-3"/>
        </w:rPr>
        <w:t>有效引导市场预期的对策思路及具体建议。</w:t>
      </w:r>
    </w:p>
    <w:p w14:paraId="4362FF2D">
      <w:pPr>
        <w:spacing w:line="260" w:lineRule="auto"/>
        <w:rPr>
          <w:rFonts w:ascii="Arial"/>
          <w:sz w:val="21"/>
        </w:rPr>
      </w:pPr>
    </w:p>
    <w:p w14:paraId="2D99EABA">
      <w:pPr>
        <w:spacing w:line="260" w:lineRule="auto"/>
        <w:rPr>
          <w:rFonts w:ascii="Arial"/>
          <w:sz w:val="21"/>
        </w:rPr>
      </w:pPr>
    </w:p>
    <w:p w14:paraId="0BCFFEB7">
      <w:pPr>
        <w:spacing w:before="94" w:line="223" w:lineRule="auto"/>
        <w:ind w:left="604"/>
        <w:rPr>
          <w:rFonts w:ascii="楷体" w:hAnsi="楷体" w:eastAsia="楷体" w:cs="楷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"/>
          <w:sz w:val="29"/>
          <w:szCs w:val="29"/>
        </w:rPr>
        <w:t>研究专题</w:t>
      </w:r>
      <w:r>
        <w:rPr>
          <w:rFonts w:ascii="黑体" w:hAnsi="黑体" w:eastAsia="黑体" w:cs="黑体"/>
          <w:spacing w:val="-52"/>
          <w:sz w:val="29"/>
          <w:szCs w:val="29"/>
        </w:rPr>
        <w:t xml:space="preserve"> </w:t>
      </w:r>
      <w:r>
        <w:rPr>
          <w:rFonts w:ascii="楷体" w:hAnsi="楷体" w:eastAsia="楷体" w:cs="楷体"/>
          <w:b/>
          <w:bCs/>
          <w:spacing w:val="-1"/>
          <w:sz w:val="29"/>
          <w:szCs w:val="29"/>
        </w:rPr>
        <w:t>18:以习近平经济思想为指导加快推动产业结构绿色</w:t>
      </w:r>
    </w:p>
    <w:p w14:paraId="2C3BD6AF">
      <w:pPr>
        <w:spacing w:before="235" w:line="229" w:lineRule="auto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2"/>
          <w:sz w:val="29"/>
          <w:szCs w:val="29"/>
        </w:rPr>
        <w:t>低碳转型研究</w:t>
      </w:r>
    </w:p>
    <w:p w14:paraId="3AA7942B">
      <w:pPr>
        <w:pStyle w:val="2"/>
        <w:spacing w:before="225" w:line="363" w:lineRule="auto"/>
        <w:ind w:firstLine="600"/>
        <w:jc w:val="both"/>
      </w:pPr>
      <w:r>
        <w:rPr>
          <w:rFonts w:ascii="黑体" w:hAnsi="黑体" w:eastAsia="黑体" w:cs="黑体"/>
        </w:rPr>
        <w:t>研究要点</w:t>
      </w:r>
      <w:r>
        <w:t>：系统梳理习近平总书记关于推动产业绿色低碳发展</w:t>
      </w:r>
      <w:r>
        <w:rPr>
          <w:spacing w:val="10"/>
        </w:rPr>
        <w:t xml:space="preserve"> </w:t>
      </w:r>
      <w:r>
        <w:rPr>
          <w:spacing w:val="4"/>
        </w:rPr>
        <w:t>的重要论述，深入研究产业绿色低碳发展的理论基础和基本</w:t>
      </w:r>
      <w:r>
        <w:rPr>
          <w:spacing w:val="3"/>
        </w:rPr>
        <w:t>内涵，</w:t>
      </w:r>
      <w:r>
        <w:t xml:space="preserve"> </w:t>
      </w:r>
      <w:r>
        <w:rPr>
          <w:spacing w:val="11"/>
        </w:rPr>
        <w:t>研究分析产业结构绿色低碳转型在经济社会发展全面绿色转型中</w:t>
      </w:r>
      <w:r>
        <w:rPr>
          <w:spacing w:val="17"/>
        </w:rPr>
        <w:t xml:space="preserve"> </w:t>
      </w:r>
      <w:r>
        <w:rPr>
          <w:spacing w:val="1"/>
        </w:rPr>
        <w:t xml:space="preserve">的重要意义，系统总结党的十八大以来我国推动产业绿色低碳发展 </w:t>
      </w:r>
      <w:r>
        <w:t>和推进产业结构绿色低碳转型取得的成效，从传统产业绿色低碳转</w:t>
      </w:r>
      <w:r>
        <w:rPr>
          <w:spacing w:val="11"/>
        </w:rPr>
        <w:t xml:space="preserve"> </w:t>
      </w:r>
      <w:r>
        <w:t>型升级、绿色低碳产业发展、产业数字化智能化同绿色化的深度融</w:t>
      </w:r>
      <w:r>
        <w:rPr>
          <w:spacing w:val="4"/>
        </w:rPr>
        <w:t xml:space="preserve">  合等方面，深入研究推进产业结构绿色低碳转型面临的重大问题，</w:t>
      </w:r>
      <w:r>
        <w:rPr>
          <w:spacing w:val="18"/>
        </w:rPr>
        <w:t xml:space="preserve"> </w:t>
      </w:r>
      <w:r>
        <w:rPr>
          <w:spacing w:val="11"/>
        </w:rPr>
        <w:t>研究提出以习近平经济思想为指导加快推进产业</w:t>
      </w:r>
      <w:r>
        <w:rPr>
          <w:spacing w:val="10"/>
        </w:rPr>
        <w:t>结构绿色低碳转</w:t>
      </w:r>
      <w:r>
        <w:t xml:space="preserve"> 型的战略思路、基本原则、实施路径和具体措施。</w:t>
      </w:r>
    </w:p>
    <w:p w14:paraId="161C7B33">
      <w:pPr>
        <w:spacing w:line="363" w:lineRule="auto"/>
        <w:sectPr>
          <w:footerReference r:id="rId12" w:type="default"/>
          <w:pgSz w:w="11780" w:h="16960"/>
          <w:pgMar w:top="1441" w:right="1545" w:bottom="1339" w:left="1689" w:header="0" w:footer="960" w:gutter="0"/>
          <w:cols w:space="720" w:num="1"/>
        </w:sectPr>
      </w:pPr>
    </w:p>
    <w:p w14:paraId="099C51A2">
      <w:pPr>
        <w:spacing w:line="261" w:lineRule="auto"/>
        <w:rPr>
          <w:rFonts w:ascii="Arial"/>
          <w:sz w:val="21"/>
        </w:rPr>
      </w:pPr>
    </w:p>
    <w:p w14:paraId="47F9C402">
      <w:pPr>
        <w:spacing w:line="261" w:lineRule="auto"/>
        <w:rPr>
          <w:rFonts w:ascii="Arial"/>
          <w:sz w:val="21"/>
        </w:rPr>
      </w:pPr>
    </w:p>
    <w:p w14:paraId="5B46EF0A">
      <w:pPr>
        <w:spacing w:line="261" w:lineRule="auto"/>
        <w:rPr>
          <w:rFonts w:ascii="Arial"/>
          <w:sz w:val="21"/>
        </w:rPr>
      </w:pPr>
    </w:p>
    <w:p w14:paraId="61B1E413">
      <w:pPr>
        <w:spacing w:before="95" w:line="370" w:lineRule="auto"/>
        <w:ind w:left="4" w:right="15" w:firstLine="580"/>
        <w:rPr>
          <w:rFonts w:ascii="楷体" w:hAnsi="楷体" w:eastAsia="楷体" w:cs="楷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3"/>
          <w:sz w:val="29"/>
          <w:szCs w:val="29"/>
        </w:rPr>
        <w:t>研究专题</w:t>
      </w:r>
      <w:r>
        <w:rPr>
          <w:rFonts w:ascii="楷体" w:hAnsi="楷体" w:eastAsia="楷体" w:cs="楷体"/>
          <w:b/>
          <w:bCs/>
          <w:spacing w:val="3"/>
          <w:sz w:val="29"/>
          <w:szCs w:val="29"/>
        </w:rPr>
        <w:t>19:科技创新对经济社会发展全</w:t>
      </w:r>
      <w:r>
        <w:rPr>
          <w:rFonts w:ascii="楷体" w:hAnsi="楷体" w:eastAsia="楷体" w:cs="楷体"/>
          <w:b/>
          <w:bCs/>
          <w:spacing w:val="2"/>
          <w:sz w:val="29"/>
          <w:szCs w:val="29"/>
        </w:rPr>
        <w:t>面绿色转型的支撑作</w:t>
      </w:r>
      <w:r>
        <w:rPr>
          <w:rFonts w:ascii="楷体" w:hAnsi="楷体" w:eastAsia="楷体" w:cs="楷体"/>
          <w:sz w:val="29"/>
          <w:szCs w:val="29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29"/>
          <w:szCs w:val="29"/>
        </w:rPr>
        <w:t>用研究</w:t>
      </w:r>
    </w:p>
    <w:p w14:paraId="5FB8D67D">
      <w:pPr>
        <w:pStyle w:val="2"/>
        <w:spacing w:before="1" w:line="369" w:lineRule="auto"/>
        <w:ind w:firstLine="580"/>
        <w:jc w:val="both"/>
      </w:pPr>
      <w:r>
        <w:rPr>
          <w:rFonts w:ascii="黑体" w:hAnsi="黑体" w:eastAsia="黑体" w:cs="黑体"/>
          <w:spacing w:val="1"/>
        </w:rPr>
        <w:t>研究要点</w:t>
      </w:r>
      <w:r>
        <w:rPr>
          <w:spacing w:val="1"/>
        </w:rPr>
        <w:t>：聚焦推动经济社会发展全面绿色转型的科技创新和</w:t>
      </w:r>
      <w:r>
        <w:rPr>
          <w:spacing w:val="3"/>
        </w:rPr>
        <w:t xml:space="preserve"> </w:t>
      </w:r>
      <w:r>
        <w:rPr>
          <w:spacing w:val="1"/>
        </w:rPr>
        <w:t>应用，系统梳理全球绿色科技创新发展现状和</w:t>
      </w:r>
      <w:r>
        <w:t>发展趋势，分析当前 我国在绿色科技基础应用研究、关键技术研发、创新示范推广等方</w:t>
      </w:r>
      <w:r>
        <w:rPr>
          <w:spacing w:val="18"/>
        </w:rPr>
        <w:t xml:space="preserve"> </w:t>
      </w:r>
      <w:r>
        <w:t>面取得的成效和存在的问题，从资源利用效率提升与资源节约、环</w:t>
      </w:r>
      <w:r>
        <w:rPr>
          <w:spacing w:val="6"/>
        </w:rPr>
        <w:t xml:space="preserve"> </w:t>
      </w:r>
      <w:r>
        <w:rPr>
          <w:spacing w:val="1"/>
        </w:rPr>
        <w:t>境保护与生态修复、产业升级与经济结构优化</w:t>
      </w:r>
      <w:r>
        <w:t xml:space="preserve">等方面深入分析科技 </w:t>
      </w:r>
      <w:r>
        <w:rPr>
          <w:spacing w:val="1"/>
        </w:rPr>
        <w:t>创新对经济社会发展全面绿色转型的支撑作用，研究提出支撑我国</w:t>
      </w:r>
      <w:r>
        <w:rPr>
          <w:spacing w:val="6"/>
        </w:rPr>
        <w:t xml:space="preserve"> </w:t>
      </w:r>
      <w:r>
        <w:t>经济社会发展全面绿色转型的科技创新战略举措和政策建议。</w:t>
      </w:r>
    </w:p>
    <w:p w14:paraId="62C7D2E6">
      <w:pPr>
        <w:spacing w:line="472" w:lineRule="auto"/>
        <w:rPr>
          <w:rFonts w:ascii="Arial"/>
          <w:sz w:val="21"/>
        </w:rPr>
      </w:pPr>
    </w:p>
    <w:p w14:paraId="5DD4DC54">
      <w:pPr>
        <w:spacing w:before="95" w:line="224" w:lineRule="auto"/>
        <w:ind w:right="40"/>
        <w:jc w:val="right"/>
        <w:rPr>
          <w:rFonts w:ascii="楷体" w:hAnsi="楷体" w:eastAsia="楷体" w:cs="楷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4"/>
          <w:sz w:val="29"/>
          <w:szCs w:val="29"/>
        </w:rPr>
        <w:t>研究专题2</w:t>
      </w:r>
      <w:r>
        <w:rPr>
          <w:rFonts w:ascii="Times New Roman" w:hAnsi="Times New Roman" w:eastAsia="Times New Roman" w:cs="Times New Roman"/>
          <w:b/>
          <w:bCs/>
          <w:spacing w:val="4"/>
          <w:sz w:val="29"/>
          <w:szCs w:val="29"/>
        </w:rPr>
        <w:t>0:</w:t>
      </w:r>
      <w:r>
        <w:rPr>
          <w:rFonts w:ascii="楷体" w:hAnsi="楷体" w:eastAsia="楷体" w:cs="楷体"/>
          <w:b/>
          <w:bCs/>
          <w:spacing w:val="4"/>
          <w:sz w:val="29"/>
          <w:szCs w:val="29"/>
        </w:rPr>
        <w:t>推动经济社会发展全面绿色转</w:t>
      </w:r>
      <w:r>
        <w:rPr>
          <w:rFonts w:ascii="楷体" w:hAnsi="楷体" w:eastAsia="楷体" w:cs="楷体"/>
          <w:b/>
          <w:bCs/>
          <w:spacing w:val="3"/>
          <w:sz w:val="29"/>
          <w:szCs w:val="29"/>
        </w:rPr>
        <w:t>型的金融工具及政</w:t>
      </w:r>
    </w:p>
    <w:p w14:paraId="7978D253">
      <w:pPr>
        <w:spacing w:before="222" w:line="224" w:lineRule="auto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3"/>
          <w:sz w:val="29"/>
          <w:szCs w:val="29"/>
        </w:rPr>
        <w:t>策支撑研究</w:t>
      </w:r>
    </w:p>
    <w:p w14:paraId="5A013386">
      <w:pPr>
        <w:pStyle w:val="2"/>
        <w:spacing w:before="235" w:line="364" w:lineRule="auto"/>
        <w:ind w:right="14" w:firstLine="580"/>
        <w:jc w:val="both"/>
      </w:pPr>
      <w:r>
        <w:rPr>
          <w:rFonts w:ascii="黑体" w:hAnsi="黑体" w:eastAsia="黑体" w:cs="黑体"/>
          <w:spacing w:val="1"/>
        </w:rPr>
        <w:t>研究要点</w:t>
      </w:r>
      <w:r>
        <w:rPr>
          <w:spacing w:val="1"/>
        </w:rPr>
        <w:t>：聚焦推动经济社会发展全面绿色转</w:t>
      </w:r>
      <w:r>
        <w:t>型，系统梳理绿 色金融工具和政策体系状况，总结提炼发达国家发展绿色金融的典</w:t>
      </w:r>
      <w:r>
        <w:rPr>
          <w:spacing w:val="17"/>
        </w:rPr>
        <w:t xml:space="preserve"> </w:t>
      </w:r>
      <w:r>
        <w:rPr>
          <w:spacing w:val="10"/>
        </w:rPr>
        <w:t xml:space="preserve">型经验以及国内典型地区(城市)发展绿色金融的有效做法，研究 </w:t>
      </w:r>
      <w:r>
        <w:t>分析包括绿色信贷、绿色债券、绿色保险、绿色股权等绿色金</w:t>
      </w:r>
      <w:r>
        <w:rPr>
          <w:spacing w:val="-1"/>
        </w:rPr>
        <w:t>融工</w:t>
      </w:r>
      <w:r>
        <w:t xml:space="preserve"> </w:t>
      </w:r>
      <w:r>
        <w:rPr>
          <w:spacing w:val="1"/>
        </w:rPr>
        <w:t>具的优势和不足，提出我国绿色金融工具的</w:t>
      </w:r>
      <w:r>
        <w:t xml:space="preserve">创新发展方向、实施路 </w:t>
      </w:r>
      <w:r>
        <w:rPr>
          <w:spacing w:val="-2"/>
        </w:rPr>
        <w:t>径和政策设计。</w:t>
      </w:r>
    </w:p>
    <w:p w14:paraId="03C63B4C">
      <w:pPr>
        <w:spacing w:line="264" w:lineRule="auto"/>
        <w:rPr>
          <w:rFonts w:ascii="Arial"/>
          <w:sz w:val="21"/>
        </w:rPr>
      </w:pPr>
    </w:p>
    <w:p w14:paraId="645B295C">
      <w:pPr>
        <w:spacing w:line="265" w:lineRule="auto"/>
        <w:rPr>
          <w:rFonts w:ascii="Arial"/>
          <w:sz w:val="21"/>
        </w:rPr>
      </w:pPr>
    </w:p>
    <w:p w14:paraId="4622CA15">
      <w:pPr>
        <w:spacing w:before="94" w:line="223" w:lineRule="auto"/>
        <w:ind w:left="584"/>
        <w:rPr>
          <w:rFonts w:ascii="楷体" w:hAnsi="楷体" w:eastAsia="楷体" w:cs="楷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8"/>
          <w:sz w:val="29"/>
          <w:szCs w:val="29"/>
        </w:rPr>
        <w:t>研究专题</w:t>
      </w:r>
      <w:r>
        <w:rPr>
          <w:rFonts w:ascii="楷体" w:hAnsi="楷体" w:eastAsia="楷体" w:cs="楷体"/>
          <w:b/>
          <w:bCs/>
          <w:spacing w:val="8"/>
          <w:sz w:val="29"/>
          <w:szCs w:val="29"/>
        </w:rPr>
        <w:t>21:未来产业发展思路及重点领域研究</w:t>
      </w:r>
    </w:p>
    <w:p w14:paraId="62801926">
      <w:pPr>
        <w:pStyle w:val="2"/>
        <w:spacing w:before="205" w:line="384" w:lineRule="auto"/>
        <w:ind w:right="7" w:firstLine="584"/>
      </w:pPr>
      <w:r>
        <w:rPr>
          <w:rFonts w:ascii="黑体" w:hAnsi="黑体" w:eastAsia="黑体" w:cs="黑体"/>
          <w:b/>
          <w:bCs/>
        </w:rPr>
        <w:t>研究要点</w:t>
      </w:r>
      <w:r>
        <w:rPr>
          <w:b/>
          <w:bCs/>
        </w:rPr>
        <w:t>：</w:t>
      </w:r>
      <w:r>
        <w:t>基于未来产业发展的相关理论和国内外实践，总结</w:t>
      </w:r>
      <w:r>
        <w:rPr>
          <w:spacing w:val="8"/>
        </w:rPr>
        <w:t xml:space="preserve"> </w:t>
      </w:r>
      <w:r>
        <w:t>主要发达国家发展未来产业的有益经验，梳理我国未来产业发展取</w:t>
      </w:r>
    </w:p>
    <w:p w14:paraId="6D0C124E">
      <w:pPr>
        <w:spacing w:line="384" w:lineRule="auto"/>
        <w:sectPr>
          <w:footerReference r:id="rId13" w:type="default"/>
          <w:pgSz w:w="11760" w:h="17020"/>
          <w:pgMar w:top="1446" w:right="1733" w:bottom="1329" w:left="1579" w:header="0" w:footer="950" w:gutter="0"/>
          <w:cols w:space="720" w:num="1"/>
        </w:sectPr>
      </w:pPr>
    </w:p>
    <w:p w14:paraId="0C796C98">
      <w:pPr>
        <w:spacing w:line="343" w:lineRule="auto"/>
        <w:rPr>
          <w:rFonts w:ascii="Arial"/>
          <w:sz w:val="21"/>
        </w:rPr>
      </w:pPr>
    </w:p>
    <w:p w14:paraId="1FFE3351">
      <w:pPr>
        <w:spacing w:line="344" w:lineRule="auto"/>
        <w:rPr>
          <w:rFonts w:ascii="Arial"/>
          <w:sz w:val="21"/>
        </w:rPr>
      </w:pPr>
    </w:p>
    <w:p w14:paraId="2602292D">
      <w:pPr>
        <w:pStyle w:val="2"/>
        <w:spacing w:before="94" w:line="363" w:lineRule="auto"/>
        <w:ind w:right="79"/>
        <w:jc w:val="both"/>
      </w:pPr>
      <w:r>
        <w:rPr>
          <w:spacing w:val="1"/>
        </w:rPr>
        <w:t>得的积极成效和存在的主要问题，结合新一轮科技革命和产业变革</w:t>
      </w:r>
      <w:r>
        <w:rPr>
          <w:spacing w:val="15"/>
        </w:rPr>
        <w:t xml:space="preserve"> </w:t>
      </w:r>
      <w:r>
        <w:rPr>
          <w:spacing w:val="1"/>
        </w:rPr>
        <w:t>演进趋势，研判“十五五”时期未来产业创新突破的重点领域，研</w:t>
      </w:r>
      <w:r>
        <w:rPr>
          <w:spacing w:val="10"/>
        </w:rPr>
        <w:t xml:space="preserve"> </w:t>
      </w:r>
      <w:r>
        <w:t>究提出布局建设未来产业的总体思路和重大举措。</w:t>
      </w:r>
    </w:p>
    <w:p w14:paraId="7A5D2D74">
      <w:pPr>
        <w:spacing w:line="253" w:lineRule="auto"/>
        <w:rPr>
          <w:rFonts w:ascii="Arial"/>
          <w:sz w:val="21"/>
        </w:rPr>
      </w:pPr>
    </w:p>
    <w:p w14:paraId="27F819FE">
      <w:pPr>
        <w:spacing w:line="253" w:lineRule="auto"/>
        <w:rPr>
          <w:rFonts w:ascii="Arial"/>
          <w:sz w:val="21"/>
        </w:rPr>
      </w:pPr>
    </w:p>
    <w:p w14:paraId="3D240E4F">
      <w:pPr>
        <w:spacing w:before="95" w:line="223" w:lineRule="auto"/>
        <w:ind w:left="584"/>
        <w:rPr>
          <w:rFonts w:ascii="楷体" w:hAnsi="楷体" w:eastAsia="楷体" w:cs="楷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2"/>
          <w:sz w:val="29"/>
          <w:szCs w:val="29"/>
        </w:rPr>
        <w:t>研究专题</w:t>
      </w:r>
      <w:r>
        <w:rPr>
          <w:rFonts w:ascii="Times New Roman" w:hAnsi="Times New Roman" w:eastAsia="Times New Roman" w:cs="Times New Roman"/>
          <w:b/>
          <w:bCs/>
          <w:spacing w:val="2"/>
          <w:sz w:val="29"/>
          <w:szCs w:val="29"/>
        </w:rPr>
        <w:t>22:</w:t>
      </w:r>
      <w:r>
        <w:rPr>
          <w:rFonts w:ascii="Times New Roman" w:hAnsi="Times New Roman" w:eastAsia="Times New Roman" w:cs="Times New Roman"/>
          <w:b/>
          <w:bCs/>
          <w:spacing w:val="30"/>
          <w:sz w:val="29"/>
          <w:szCs w:val="29"/>
        </w:rPr>
        <w:t xml:space="preserve">  </w:t>
      </w:r>
      <w:r>
        <w:rPr>
          <w:rFonts w:ascii="楷体" w:hAnsi="楷体" w:eastAsia="楷体" w:cs="楷体"/>
          <w:b/>
          <w:bCs/>
          <w:spacing w:val="2"/>
          <w:sz w:val="29"/>
          <w:szCs w:val="29"/>
        </w:rPr>
        <w:t>科技创新和产业创新深度融合</w:t>
      </w:r>
      <w:r>
        <w:rPr>
          <w:rFonts w:ascii="楷体" w:hAnsi="楷体" w:eastAsia="楷体" w:cs="楷体"/>
          <w:b/>
          <w:bCs/>
          <w:spacing w:val="1"/>
          <w:sz w:val="29"/>
          <w:szCs w:val="29"/>
        </w:rPr>
        <w:t>路径研究</w:t>
      </w:r>
    </w:p>
    <w:p w14:paraId="2BA905FB">
      <w:pPr>
        <w:pStyle w:val="2"/>
        <w:spacing w:before="233" w:line="364" w:lineRule="auto"/>
        <w:ind w:right="80" w:firstLine="580"/>
        <w:jc w:val="both"/>
      </w:pPr>
      <w:r>
        <w:rPr>
          <w:rFonts w:ascii="黑体" w:hAnsi="黑体" w:eastAsia="黑体" w:cs="黑体"/>
          <w:spacing w:val="1"/>
        </w:rPr>
        <w:t>研究要点</w:t>
      </w:r>
      <w:r>
        <w:rPr>
          <w:spacing w:val="1"/>
        </w:rPr>
        <w:t>：研究科技创新和产业创新深度融合的内涵特征和作</w:t>
      </w:r>
      <w:r>
        <w:rPr>
          <w:spacing w:val="17"/>
        </w:rPr>
        <w:t xml:space="preserve"> </w:t>
      </w:r>
      <w:r>
        <w:t>用机制，总结主要发达国家在科技创新和产业创新深度融合方面的</w:t>
      </w:r>
      <w:r>
        <w:rPr>
          <w:spacing w:val="7"/>
        </w:rPr>
        <w:t xml:space="preserve"> </w:t>
      </w:r>
      <w:r>
        <w:t>重要经验，以及国内不同地区在科技创新和产业创新深度融合方面</w:t>
      </w:r>
      <w:r>
        <w:rPr>
          <w:spacing w:val="3"/>
        </w:rPr>
        <w:t xml:space="preserve"> </w:t>
      </w:r>
      <w:r>
        <w:t>的典型模式和做法，提出不同地区因地制宜促进科技创新和产业创</w:t>
      </w:r>
      <w:r>
        <w:rPr>
          <w:spacing w:val="15"/>
        </w:rPr>
        <w:t xml:space="preserve"> </w:t>
      </w:r>
      <w:r>
        <w:rPr>
          <w:spacing w:val="-2"/>
        </w:rPr>
        <w:t>新深度融合的实践路径和政策举措。</w:t>
      </w:r>
    </w:p>
    <w:p w14:paraId="06999472">
      <w:pPr>
        <w:spacing w:line="257" w:lineRule="auto"/>
        <w:rPr>
          <w:rFonts w:ascii="Arial"/>
          <w:sz w:val="21"/>
        </w:rPr>
      </w:pPr>
    </w:p>
    <w:p w14:paraId="54C09F92">
      <w:pPr>
        <w:spacing w:line="258" w:lineRule="auto"/>
        <w:rPr>
          <w:rFonts w:ascii="Arial"/>
          <w:sz w:val="21"/>
        </w:rPr>
      </w:pPr>
    </w:p>
    <w:p w14:paraId="7B1BB642">
      <w:pPr>
        <w:spacing w:before="94" w:line="225" w:lineRule="auto"/>
        <w:ind w:left="584"/>
        <w:rPr>
          <w:rFonts w:ascii="楷体" w:hAnsi="楷体" w:eastAsia="楷体" w:cs="楷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"/>
          <w:sz w:val="29"/>
          <w:szCs w:val="29"/>
        </w:rPr>
        <w:t>研究专题</w:t>
      </w:r>
      <w:r>
        <w:rPr>
          <w:rFonts w:ascii="黑体" w:hAnsi="黑体" w:eastAsia="黑体" w:cs="黑体"/>
          <w:spacing w:val="-78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9"/>
          <w:szCs w:val="29"/>
        </w:rPr>
        <w:t>2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>3:</w:t>
      </w:r>
      <w:r>
        <w:rPr>
          <w:rFonts w:ascii="Times New Roman" w:hAnsi="Times New Roman" w:eastAsia="Times New Roman" w:cs="Times New Roman"/>
          <w:spacing w:val="26"/>
          <w:sz w:val="29"/>
          <w:szCs w:val="29"/>
        </w:rPr>
        <w:t xml:space="preserve">  </w:t>
      </w:r>
      <w:r>
        <w:rPr>
          <w:rFonts w:ascii="楷体" w:hAnsi="楷体" w:eastAsia="楷体" w:cs="楷体"/>
          <w:spacing w:val="1"/>
          <w:sz w:val="29"/>
          <w:szCs w:val="29"/>
        </w:rPr>
        <w:t>区域经济分析方法研究</w:t>
      </w:r>
    </w:p>
    <w:p w14:paraId="686E409E">
      <w:pPr>
        <w:pStyle w:val="2"/>
        <w:spacing w:before="235" w:line="370" w:lineRule="auto"/>
        <w:ind w:right="79" w:firstLine="580"/>
        <w:jc w:val="both"/>
      </w:pPr>
      <w:r>
        <w:rPr>
          <w:rFonts w:ascii="黑体" w:hAnsi="黑体" w:eastAsia="黑体" w:cs="黑体"/>
          <w:spacing w:val="1"/>
        </w:rPr>
        <w:t>研究要点</w:t>
      </w:r>
      <w:r>
        <w:rPr>
          <w:spacing w:val="1"/>
        </w:rPr>
        <w:t>：系统梳理评析国内外区域经济分析的技术路径和工</w:t>
      </w:r>
      <w:r>
        <w:rPr>
          <w:spacing w:val="11"/>
        </w:rPr>
        <w:t xml:space="preserve"> </w:t>
      </w:r>
      <w:r>
        <w:rPr>
          <w:spacing w:val="1"/>
        </w:rPr>
        <w:t>具方法，结合新技术手段、新分析工具使用的前沿方向，立足新形</w:t>
      </w:r>
      <w:r>
        <w:rPr>
          <w:spacing w:val="15"/>
        </w:rPr>
        <w:t xml:space="preserve"> </w:t>
      </w:r>
      <w:r>
        <w:rPr>
          <w:spacing w:val="1"/>
        </w:rPr>
        <w:t>势下区域经济深度分析目标需要，研究提出创新区域经济分析方法</w:t>
      </w:r>
      <w:r>
        <w:rPr>
          <w:spacing w:val="9"/>
        </w:rPr>
        <w:t xml:space="preserve"> </w:t>
      </w:r>
      <w:r>
        <w:t>的主要路径和实现手段，并选择当前区域经济运行的主要现象和重</w:t>
      </w:r>
      <w:r>
        <w:rPr>
          <w:spacing w:val="5"/>
        </w:rPr>
        <w:t xml:space="preserve"> </w:t>
      </w:r>
      <w:r>
        <w:rPr>
          <w:spacing w:val="-1"/>
        </w:rPr>
        <w:t>大问题，运用先进的分析方法做案例剖析。</w:t>
      </w:r>
    </w:p>
    <w:p w14:paraId="29135F37">
      <w:pPr>
        <w:spacing w:line="453" w:lineRule="auto"/>
        <w:rPr>
          <w:rFonts w:ascii="Arial"/>
          <w:sz w:val="21"/>
        </w:rPr>
      </w:pPr>
    </w:p>
    <w:p w14:paraId="383262F6">
      <w:pPr>
        <w:spacing w:before="94" w:line="224" w:lineRule="auto"/>
        <w:ind w:left="584"/>
        <w:rPr>
          <w:rFonts w:ascii="楷体" w:hAnsi="楷体" w:eastAsia="楷体" w:cs="楷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9"/>
          <w:sz w:val="29"/>
          <w:szCs w:val="29"/>
        </w:rPr>
        <w:t>研究专题2</w:t>
      </w:r>
      <w:r>
        <w:rPr>
          <w:rFonts w:ascii="楷体" w:hAnsi="楷体" w:eastAsia="楷体" w:cs="楷体"/>
          <w:b/>
          <w:bCs/>
          <w:spacing w:val="9"/>
          <w:sz w:val="29"/>
          <w:szCs w:val="29"/>
        </w:rPr>
        <w:t>4:优化完善我国区域政策工具箱研究</w:t>
      </w:r>
    </w:p>
    <w:p w14:paraId="29DAE32E">
      <w:pPr>
        <w:pStyle w:val="2"/>
        <w:spacing w:before="235" w:line="375" w:lineRule="auto"/>
        <w:ind w:firstLine="580"/>
        <w:jc w:val="both"/>
      </w:pPr>
      <w:r>
        <w:rPr>
          <w:rFonts w:ascii="黑体" w:hAnsi="黑体" w:eastAsia="黑体" w:cs="黑体"/>
          <w:spacing w:val="1"/>
        </w:rPr>
        <w:t>研究要点</w:t>
      </w:r>
      <w:r>
        <w:rPr>
          <w:spacing w:val="1"/>
        </w:rPr>
        <w:t>：系统梳理改革开放以来我国区域政策工具演变历程</w:t>
      </w:r>
      <w:r>
        <w:rPr>
          <w:spacing w:val="13"/>
        </w:rPr>
        <w:t xml:space="preserve"> </w:t>
      </w:r>
      <w:r>
        <w:rPr>
          <w:spacing w:val="1"/>
        </w:rPr>
        <w:t>及主要类型，分析主要区域政策工具实施效果，研究新形势下促进</w:t>
      </w:r>
      <w:r>
        <w:rPr>
          <w:spacing w:val="10"/>
        </w:rPr>
        <w:t xml:space="preserve"> </w:t>
      </w:r>
      <w:r>
        <w:rPr>
          <w:spacing w:val="4"/>
        </w:rPr>
        <w:t>区域协调发展对优化完善区域政策的系统性要求，从财税、科技、</w:t>
      </w:r>
    </w:p>
    <w:p w14:paraId="53206CD4">
      <w:pPr>
        <w:spacing w:line="375" w:lineRule="auto"/>
        <w:sectPr>
          <w:footerReference r:id="rId14" w:type="default"/>
          <w:pgSz w:w="11760" w:h="16940"/>
          <w:pgMar w:top="1439" w:right="1504" w:bottom="1349" w:left="1720" w:header="0" w:footer="972" w:gutter="0"/>
          <w:cols w:space="720" w:num="1"/>
        </w:sectPr>
      </w:pPr>
    </w:p>
    <w:p w14:paraId="3735606C">
      <w:pPr>
        <w:spacing w:line="257" w:lineRule="auto"/>
        <w:rPr>
          <w:rFonts w:ascii="Arial"/>
          <w:sz w:val="21"/>
        </w:rPr>
      </w:pPr>
    </w:p>
    <w:p w14:paraId="7D2B699D">
      <w:pPr>
        <w:spacing w:line="257" w:lineRule="auto"/>
        <w:rPr>
          <w:rFonts w:ascii="Arial"/>
          <w:sz w:val="21"/>
        </w:rPr>
      </w:pPr>
    </w:p>
    <w:p w14:paraId="4D6C7A82">
      <w:pPr>
        <w:spacing w:line="258" w:lineRule="auto"/>
        <w:rPr>
          <w:rFonts w:ascii="Arial"/>
          <w:sz w:val="21"/>
        </w:rPr>
      </w:pPr>
    </w:p>
    <w:p w14:paraId="5412EB33">
      <w:pPr>
        <w:pStyle w:val="2"/>
        <w:spacing w:before="94" w:line="401" w:lineRule="auto"/>
        <w:ind w:right="118"/>
        <w:rPr>
          <w:sz w:val="25"/>
          <w:szCs w:val="25"/>
        </w:rPr>
      </w:pPr>
      <w:r>
        <w:t>产业、投资、人才等方面研究构建区域政策工具箱的总体思路和重</w:t>
      </w:r>
      <w:r>
        <w:rPr>
          <w:spacing w:val="15"/>
        </w:rPr>
        <w:t xml:space="preserve"> </w:t>
      </w:r>
      <w:r>
        <w:rPr>
          <w:spacing w:val="26"/>
          <w:sz w:val="25"/>
          <w:szCs w:val="25"/>
        </w:rPr>
        <w:t>点举措。</w:t>
      </w:r>
    </w:p>
    <w:p w14:paraId="36D018F7">
      <w:pPr>
        <w:spacing w:line="475" w:lineRule="auto"/>
        <w:rPr>
          <w:rFonts w:ascii="Arial"/>
          <w:sz w:val="21"/>
        </w:rPr>
      </w:pPr>
    </w:p>
    <w:p w14:paraId="0CC3924E">
      <w:pPr>
        <w:spacing w:before="94" w:line="224" w:lineRule="auto"/>
        <w:ind w:left="574"/>
        <w:rPr>
          <w:rFonts w:ascii="楷体" w:hAnsi="楷体" w:eastAsia="楷体" w:cs="楷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8"/>
          <w:sz w:val="29"/>
          <w:szCs w:val="29"/>
        </w:rPr>
        <w:t>研究专题</w:t>
      </w:r>
      <w:r>
        <w:rPr>
          <w:rFonts w:ascii="楷体" w:hAnsi="楷体" w:eastAsia="楷体" w:cs="楷体"/>
          <w:b/>
          <w:bCs/>
          <w:spacing w:val="8"/>
          <w:sz w:val="29"/>
          <w:szCs w:val="29"/>
        </w:rPr>
        <w:t>25:习近平经济思想大众化传播效果研究</w:t>
      </w:r>
    </w:p>
    <w:p w14:paraId="720CAF15">
      <w:pPr>
        <w:pStyle w:val="2"/>
        <w:spacing w:before="213" w:line="369" w:lineRule="auto"/>
        <w:ind w:firstLine="569"/>
        <w:jc w:val="both"/>
      </w:pPr>
      <w:r>
        <w:rPr>
          <w:rFonts w:ascii="黑体" w:hAnsi="黑体" w:eastAsia="黑体" w:cs="黑体"/>
          <w:spacing w:val="2"/>
        </w:rPr>
        <w:t>研究要点</w:t>
      </w:r>
      <w:r>
        <w:rPr>
          <w:spacing w:val="2"/>
        </w:rPr>
        <w:t>：围绕习近平经济思想和习近平总</w:t>
      </w:r>
      <w:r>
        <w:rPr>
          <w:spacing w:val="1"/>
        </w:rPr>
        <w:t>书记提出的重大标</w:t>
      </w:r>
      <w:r>
        <w:t xml:space="preserve"> </w:t>
      </w:r>
      <w:r>
        <w:rPr>
          <w:spacing w:val="1"/>
        </w:rPr>
        <w:t>识性概念，研究分析其面向大众传播效果，在总结梳理现有经验做</w:t>
      </w:r>
      <w:r>
        <w:rPr>
          <w:spacing w:val="9"/>
        </w:rPr>
        <w:t xml:space="preserve"> </w:t>
      </w:r>
      <w:r>
        <w:rPr>
          <w:spacing w:val="4"/>
        </w:rPr>
        <w:t>法的基础上，尝试提炼形成一些记得住、传得开的宣传阐释内容，</w:t>
      </w:r>
      <w:r>
        <w:rPr>
          <w:spacing w:val="17"/>
        </w:rPr>
        <w:t xml:space="preserve"> </w:t>
      </w:r>
      <w:r>
        <w:t>并提出做好大众化传播有针对性、可操作的建议。</w:t>
      </w:r>
    </w:p>
    <w:p w14:paraId="4D41D70E">
      <w:pPr>
        <w:spacing w:line="244" w:lineRule="auto"/>
        <w:rPr>
          <w:rFonts w:ascii="Arial"/>
          <w:sz w:val="21"/>
        </w:rPr>
      </w:pPr>
    </w:p>
    <w:p w14:paraId="71EAD8B4">
      <w:pPr>
        <w:spacing w:line="244" w:lineRule="auto"/>
        <w:rPr>
          <w:rFonts w:ascii="Arial"/>
          <w:sz w:val="21"/>
        </w:rPr>
      </w:pPr>
    </w:p>
    <w:p w14:paraId="601DD451">
      <w:pPr>
        <w:spacing w:before="94" w:line="224" w:lineRule="auto"/>
        <w:ind w:left="574"/>
        <w:rPr>
          <w:rFonts w:ascii="楷体" w:hAnsi="楷体" w:eastAsia="楷体" w:cs="楷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4"/>
          <w:sz w:val="29"/>
          <w:szCs w:val="29"/>
        </w:rPr>
        <w:t>研究专题26:</w:t>
      </w:r>
      <w:r>
        <w:rPr>
          <w:rFonts w:ascii="黑体" w:hAnsi="黑体" w:eastAsia="黑体" w:cs="黑体"/>
          <w:spacing w:val="-53"/>
          <w:sz w:val="29"/>
          <w:szCs w:val="29"/>
        </w:rPr>
        <w:t xml:space="preserve"> </w:t>
      </w:r>
      <w:r>
        <w:rPr>
          <w:rFonts w:ascii="楷体" w:hAnsi="楷体" w:eastAsia="楷体" w:cs="楷体"/>
          <w:b/>
          <w:bCs/>
          <w:spacing w:val="4"/>
          <w:sz w:val="29"/>
          <w:szCs w:val="29"/>
        </w:rPr>
        <w:t>习近平经济思想国际化传播效果研究</w:t>
      </w:r>
    </w:p>
    <w:p w14:paraId="094712BB">
      <w:pPr>
        <w:pStyle w:val="2"/>
        <w:spacing w:before="223" w:line="369" w:lineRule="auto"/>
        <w:ind w:firstLine="569"/>
        <w:jc w:val="both"/>
      </w:pPr>
      <w:r>
        <w:rPr>
          <w:rFonts w:ascii="黑体" w:hAnsi="黑体" w:eastAsia="黑体" w:cs="黑体"/>
          <w:spacing w:val="2"/>
        </w:rPr>
        <w:t>研究要点</w:t>
      </w:r>
      <w:r>
        <w:rPr>
          <w:rFonts w:ascii="宋体" w:hAnsi="宋体" w:eastAsia="宋体" w:cs="宋体"/>
          <w:spacing w:val="2"/>
        </w:rPr>
        <w:t>：</w:t>
      </w:r>
      <w:r>
        <w:rPr>
          <w:spacing w:val="2"/>
        </w:rPr>
        <w:t>围绕习近平经济思想和习近平总书</w:t>
      </w:r>
      <w:r>
        <w:rPr>
          <w:spacing w:val="1"/>
        </w:rPr>
        <w:t>记提出的重大标</w:t>
      </w:r>
      <w:r>
        <w:t xml:space="preserve"> </w:t>
      </w:r>
      <w:r>
        <w:rPr>
          <w:spacing w:val="1"/>
        </w:rPr>
        <w:t>识性概念，研究分析其面向国际传播效果，在总结梳理现有经验做</w:t>
      </w:r>
      <w:r>
        <w:rPr>
          <w:spacing w:val="9"/>
        </w:rPr>
        <w:t xml:space="preserve"> </w:t>
      </w:r>
      <w:r>
        <w:rPr>
          <w:spacing w:val="4"/>
        </w:rPr>
        <w:t>法的基础上，尝试提炼形成一些记得住、传得开的宣传阐释内容，</w:t>
      </w:r>
      <w:r>
        <w:rPr>
          <w:spacing w:val="17"/>
        </w:rPr>
        <w:t xml:space="preserve"> </w:t>
      </w:r>
      <w:r>
        <w:t>并提出做好国际化传播有针对性、可操作的建议。</w:t>
      </w:r>
    </w:p>
    <w:sectPr>
      <w:footerReference r:id="rId15" w:type="default"/>
      <w:pgSz w:w="11780" w:h="17000"/>
      <w:pgMar w:top="1445" w:right="1654" w:bottom="1329" w:left="1580" w:header="0" w:footer="9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0D1F4">
    <w:pPr>
      <w:pStyle w:val="2"/>
      <w:spacing w:line="236" w:lineRule="auto"/>
      <w:ind w:left="3830"/>
    </w:pPr>
    <w:r>
      <w:rPr>
        <w:spacing w:val="-3"/>
      </w:rPr>
      <w:t>—4—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6835A">
    <w:pPr>
      <w:spacing w:line="233" w:lineRule="auto"/>
      <w:ind w:left="372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—13—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9C84C">
    <w:pPr>
      <w:spacing w:line="234" w:lineRule="auto"/>
      <w:ind w:left="370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7573C">
    <w:pPr>
      <w:spacing w:line="233" w:lineRule="auto"/>
      <w:ind w:left="378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18ADE">
    <w:pPr>
      <w:spacing w:line="233" w:lineRule="auto"/>
      <w:ind w:left="378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—6—</w:t>
    </w:r>
    <w:r>
      <w:rPr>
        <w:rFonts w:ascii="宋体" w:hAnsi="宋体" w:eastAsia="宋体" w:cs="宋体"/>
        <w:sz w:val="29"/>
        <w:szCs w:val="29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DDE22">
    <w:pPr>
      <w:spacing w:line="233" w:lineRule="auto"/>
      <w:ind w:left="380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—7—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BB0A5">
    <w:pPr>
      <w:spacing w:line="233" w:lineRule="auto"/>
      <w:ind w:left="381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—8—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2F299">
    <w:pPr>
      <w:spacing w:line="233" w:lineRule="auto"/>
      <w:ind w:left="377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—9—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08A8C">
    <w:pPr>
      <w:spacing w:line="233" w:lineRule="auto"/>
      <w:ind w:left="374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—10—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A84F1">
    <w:pPr>
      <w:spacing w:line="234" w:lineRule="auto"/>
      <w:ind w:left="374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—11—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D9E00">
    <w:pPr>
      <w:spacing w:line="234" w:lineRule="auto"/>
      <w:ind w:left="373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E693415"/>
    <w:rsid w:val="7A2A01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5086</Words>
  <Characters>5153</Characters>
  <TotalTime>1</TotalTime>
  <ScaleCrop>false</ScaleCrop>
  <LinksUpToDate>false</LinksUpToDate>
  <CharactersWithSpaces>5331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2025-04-23T10:10:00Z</dcterms:created>
  <dc:creator>Administrator</dc:creator>
  <cp:lastModifiedBy>王胜</cp:lastModifiedBy>
  <dcterms:modified xsi:type="dcterms:W3CDTF">2025-04-24T09:37:26Z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2025-04-23T10:10:17Z</vt:filetime>
  </property>
  <property fmtid="{D5CDD505-2E9C-101B-9397-08002B2CF9AE}" pid="4" name="UsrData">
    <vt:lpwstr>68084c041087f5001ff960ecwl</vt:lpwstr>
  </property>
  <property fmtid="{D5CDD505-2E9C-101B-9397-08002B2CF9AE}" pid="5" name="KSOTemplateDocerSaveRecord">
    <vt:lpwstr>eyJoZGlkIjoiNzE0YmNhNDIxMjFhYWY3MDg5YzM2Yjk0Mzk4NTM5OGUiLCJ1c2VySWQiOiIyMDczNzIzNTQifQ==</vt:lpwstr>
  </property>
  <property fmtid="{D5CDD505-2E9C-101B-9397-08002B2CF9AE}" pid="6" name="KSOProductBuildVer">
    <vt:lpwstr>2052-12.1.0.20784</vt:lpwstr>
  </property>
  <property fmtid="{D5CDD505-2E9C-101B-9397-08002B2CF9AE}" pid="7" name="ICV">
    <vt:lpwstr>154692CF2A9F440DA3F8E90F78E54C62_13</vt:lpwstr>
  </property>
</Properties>
</file>